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2DB" w:rsidRPr="006B3A20" w:rsidRDefault="00B112DB" w:rsidP="00B112DB">
      <w:pPr>
        <w:jc w:val="center"/>
        <w:rPr>
          <w:b/>
          <w:noProof/>
          <w:sz w:val="32"/>
          <w:lang w:eastAsia="tr-TR"/>
        </w:rPr>
      </w:pPr>
      <w:bookmarkStart w:id="0" w:name="_GoBack"/>
      <w:bookmarkEnd w:id="0"/>
      <w:r w:rsidRPr="006B3A20">
        <w:rPr>
          <w:b/>
          <w:noProof/>
          <w:sz w:val="32"/>
          <w:lang w:eastAsia="tr-TR"/>
        </w:rPr>
        <w:t>Weapon and A</w:t>
      </w:r>
      <w:r w:rsidR="006B3A20" w:rsidRPr="006B3A20">
        <w:rPr>
          <w:b/>
          <w:noProof/>
          <w:sz w:val="32"/>
          <w:lang w:eastAsia="tr-TR"/>
        </w:rPr>
        <w:t>mmuniti</w:t>
      </w:r>
      <w:r w:rsidRPr="006B3A20">
        <w:rPr>
          <w:b/>
          <w:noProof/>
          <w:sz w:val="32"/>
          <w:lang w:eastAsia="tr-TR"/>
        </w:rPr>
        <w:t>on</w:t>
      </w:r>
    </w:p>
    <w:p w:rsidR="00B112DB" w:rsidRDefault="00B112DB" w:rsidP="00443EF7">
      <w:pPr>
        <w:rPr>
          <w:noProof/>
          <w:lang w:eastAsia="tr-TR"/>
        </w:rPr>
      </w:pPr>
    </w:p>
    <w:p w:rsidR="00B112DB" w:rsidRDefault="00B112DB" w:rsidP="00443EF7">
      <w:pPr>
        <w:rPr>
          <w:noProof/>
          <w:lang w:eastAsia="tr-TR"/>
        </w:rPr>
      </w:pPr>
    </w:p>
    <w:p w:rsidR="00443EF7" w:rsidRDefault="00443EF7" w:rsidP="00443EF7">
      <w:pPr>
        <w:rPr>
          <w:noProof/>
          <w:lang w:eastAsia="tr-TR"/>
        </w:rPr>
      </w:pPr>
      <w:r>
        <w:rPr>
          <w:noProof/>
          <w:lang w:eastAsia="tr-TR"/>
        </w:rPr>
        <w:t>PHENOMENON CONDITIONING</w:t>
      </w:r>
    </w:p>
    <w:p w:rsidR="00443EF7" w:rsidRDefault="00443EF7" w:rsidP="00443EF7">
      <w:pPr>
        <w:rPr>
          <w:noProof/>
          <w:lang w:eastAsia="tr-TR"/>
        </w:rPr>
      </w:pPr>
      <w:r>
        <w:rPr>
          <w:noProof/>
          <w:lang w:eastAsia="tr-TR"/>
        </w:rPr>
        <w:t>FOR WEAPONS</w:t>
      </w:r>
      <w:r w:rsidR="00B25496">
        <w:rPr>
          <w:noProof/>
          <w:lang w:eastAsia="tr-TR"/>
        </w:rPr>
        <w:t xml:space="preserve"> CARE</w:t>
      </w:r>
    </w:p>
    <w:p w:rsidR="00443EF7" w:rsidRDefault="00443EF7" w:rsidP="00443EF7">
      <w:pPr>
        <w:rPr>
          <w:noProof/>
          <w:lang w:eastAsia="tr-TR"/>
        </w:rPr>
      </w:pPr>
    </w:p>
    <w:p w:rsidR="00443EF7" w:rsidRDefault="00443EF7" w:rsidP="00443EF7">
      <w:pPr>
        <w:rPr>
          <w:noProof/>
          <w:lang w:eastAsia="tr-TR"/>
        </w:rPr>
      </w:pPr>
      <w:r>
        <w:rPr>
          <w:noProof/>
          <w:lang w:eastAsia="tr-TR"/>
        </w:rPr>
        <w:t>TCTEK is a tool of the highest quality for processi</w:t>
      </w:r>
      <w:r w:rsidR="00B25496">
        <w:rPr>
          <w:noProof/>
          <w:lang w:eastAsia="tr-TR"/>
        </w:rPr>
        <w:t>ng metals. Basically, metal conditioner</w:t>
      </w:r>
      <w:r>
        <w:rPr>
          <w:noProof/>
          <w:lang w:eastAsia="tr-TR"/>
        </w:rPr>
        <w:t xml:space="preserve"> which does not change the properties of metals and, co</w:t>
      </w:r>
      <w:r w:rsidR="00B25496">
        <w:rPr>
          <w:noProof/>
          <w:lang w:eastAsia="tr-TR"/>
        </w:rPr>
        <w:t>ntrary to other recommendations. İt</w:t>
      </w:r>
      <w:r>
        <w:rPr>
          <w:noProof/>
          <w:lang w:eastAsia="tr-TR"/>
        </w:rPr>
        <w:t>s a completely synthetic liquid, does not contain any solid body, for example, teflon and the like.</w:t>
      </w:r>
    </w:p>
    <w:p w:rsidR="00443EF7" w:rsidRDefault="00443EF7" w:rsidP="00443EF7">
      <w:pPr>
        <w:rPr>
          <w:noProof/>
          <w:lang w:eastAsia="tr-TR"/>
        </w:rPr>
      </w:pPr>
      <w:r>
        <w:rPr>
          <w:noProof/>
          <w:lang w:eastAsia="tr-TR"/>
        </w:rPr>
        <w:t>TCTEK skillfully protects metals with a stable synthetic molecular bond with the content of a corros</w:t>
      </w:r>
      <w:r w:rsidR="00B25496">
        <w:rPr>
          <w:noProof/>
          <w:lang w:eastAsia="tr-TR"/>
        </w:rPr>
        <w:t xml:space="preserve">ion inhibitor. </w:t>
      </w:r>
      <w:r>
        <w:rPr>
          <w:noProof/>
          <w:lang w:eastAsia="tr-TR"/>
        </w:rPr>
        <w:t xml:space="preserve"> it is used to maximally reduce the friction of stressed metal components with its help. Just a little liquid miracle.</w:t>
      </w:r>
    </w:p>
    <w:p w:rsidR="00443EF7" w:rsidRDefault="00443EF7" w:rsidP="00443EF7">
      <w:pPr>
        <w:rPr>
          <w:noProof/>
          <w:lang w:eastAsia="tr-TR"/>
        </w:rPr>
      </w:pPr>
      <w:r>
        <w:rPr>
          <w:noProof/>
          <w:lang w:eastAsia="tr-TR"/>
        </w:rPr>
        <w:t>CHANGE IN 8500 SHOTS</w:t>
      </w:r>
    </w:p>
    <w:p w:rsidR="00443EF7" w:rsidRDefault="00B25496" w:rsidP="00443EF7">
      <w:pPr>
        <w:rPr>
          <w:noProof/>
          <w:lang w:eastAsia="tr-TR"/>
        </w:rPr>
      </w:pPr>
      <w:r>
        <w:rPr>
          <w:noProof/>
          <w:lang w:eastAsia="tr-TR"/>
        </w:rPr>
        <w:t xml:space="preserve">REGISTRATION </w:t>
      </w:r>
    </w:p>
    <w:p w:rsidR="00443EF7" w:rsidRDefault="00443EF7" w:rsidP="00443EF7">
      <w:pPr>
        <w:rPr>
          <w:noProof/>
          <w:lang w:eastAsia="tr-TR"/>
        </w:rPr>
      </w:pPr>
      <w:r>
        <w:rPr>
          <w:noProof/>
          <w:lang w:eastAsia="tr-TR"/>
        </w:rPr>
        <w:t>The well-known manufacturer of not only pistol bullets and revolver housings, but also a very well-known long-range rifle, Jiři Milec, states that for us, it looks like its use in treatment. Mostly weapons that he often shoots in competitive shooting. We are mainly treated with this product mainly with the same internal dimensions still without much wear. Using TCTEK, we fired 8500 shots without changing the barrel. TCTEK is characterized by high chemical and thermal stability and significantly reduces the oxidizing abilities of metals.</w:t>
      </w:r>
    </w:p>
    <w:p w:rsidR="00B25496" w:rsidRDefault="00B25496" w:rsidP="00443EF7">
      <w:pPr>
        <w:rPr>
          <w:noProof/>
          <w:lang w:eastAsia="tr-TR"/>
        </w:rPr>
      </w:pPr>
      <w:r>
        <w:rPr>
          <w:noProof/>
          <w:lang w:eastAsia="tr-TR"/>
        </w:rPr>
        <w:t>MAXIMUM FLEXIBLE</w:t>
      </w:r>
    </w:p>
    <w:p w:rsidR="00B25496" w:rsidRDefault="00B25496" w:rsidP="00443EF7">
      <w:pPr>
        <w:rPr>
          <w:noProof/>
          <w:lang w:eastAsia="tr-TR"/>
        </w:rPr>
      </w:pPr>
      <w:r>
        <w:rPr>
          <w:noProof/>
          <w:lang w:eastAsia="tr-TR"/>
        </w:rPr>
        <w:t>İ</w:t>
      </w:r>
      <w:r w:rsidR="00443EF7">
        <w:rPr>
          <w:noProof/>
          <w:lang w:eastAsia="tr-TR"/>
        </w:rPr>
        <w:t>t has the ability to bond as a molecule with the protected friction surface formed by it in the protective layer of micro-molecules on all rotating and friction walls and therefore even in the barrel. It is liquid in it</w:t>
      </w:r>
      <w:r>
        <w:rPr>
          <w:noProof/>
          <w:lang w:eastAsia="tr-TR"/>
        </w:rPr>
        <w:t>s structure, it does not clog</w:t>
      </w:r>
      <w:r w:rsidR="00443EF7">
        <w:rPr>
          <w:noProof/>
          <w:lang w:eastAsia="tr-TR"/>
        </w:rPr>
        <w:t xml:space="preserve"> filters or channels. By mixing with oil, it forms a permanent and durable micro-molecular lubricating layer with high strength and lubricity, resistant to high temperatures and significant mechanical loads. </w:t>
      </w:r>
    </w:p>
    <w:p w:rsidR="00443EF7" w:rsidRDefault="00443EF7" w:rsidP="00443EF7">
      <w:pPr>
        <w:rPr>
          <w:noProof/>
          <w:lang w:eastAsia="tr-TR"/>
        </w:rPr>
      </w:pPr>
      <w:r>
        <w:rPr>
          <w:noProof/>
          <w:lang w:eastAsia="tr-TR"/>
        </w:rPr>
        <w:t>Dry rubbing prevents cold start. The effect of the circulation of oil fillers reaches the sliding and friction surface, where it instantly creates an internal protective structure of micro-molecules and an ex</w:t>
      </w:r>
      <w:r w:rsidR="00B25496">
        <w:rPr>
          <w:noProof/>
          <w:lang w:eastAsia="tr-TR"/>
        </w:rPr>
        <w:t>ternal protective film. Mixable</w:t>
      </w:r>
      <w:r>
        <w:rPr>
          <w:noProof/>
          <w:lang w:eastAsia="tr-TR"/>
        </w:rPr>
        <w:t xml:space="preserve"> with crude oil, mineral, hydraulic fluids, permanent petroleum jelly even acts immediately after application in all synthetic oils such as graphite.</w:t>
      </w:r>
    </w:p>
    <w:p w:rsidR="00443EF7" w:rsidRDefault="00443EF7" w:rsidP="00443EF7">
      <w:pPr>
        <w:rPr>
          <w:noProof/>
          <w:lang w:eastAsia="tr-TR"/>
        </w:rPr>
      </w:pPr>
      <w:r>
        <w:rPr>
          <w:noProof/>
          <w:lang w:eastAsia="tr-TR"/>
        </w:rPr>
        <w:t>IT DOES NOT STAND ON THE SURFACE, IT FALLS TO THE BOTTOM</w:t>
      </w:r>
    </w:p>
    <w:p w:rsidR="00B25496" w:rsidRDefault="00443EF7" w:rsidP="00443EF7">
      <w:pPr>
        <w:rPr>
          <w:noProof/>
          <w:lang w:eastAsia="tr-TR"/>
        </w:rPr>
      </w:pPr>
      <w:r>
        <w:rPr>
          <w:noProof/>
          <w:lang w:eastAsia="tr-TR"/>
        </w:rPr>
        <w:t xml:space="preserve">A metal liquid conditioner that goes down when you add it to water. This is due to its specific mass, which is greater than the specific mass of water. The water is separated from each other, the oil </w:t>
      </w:r>
      <w:r w:rsidR="00B25496">
        <w:rPr>
          <w:noProof/>
          <w:lang w:eastAsia="tr-TR"/>
        </w:rPr>
        <w:t xml:space="preserve">surface remains under the </w:t>
      </w:r>
      <w:r>
        <w:rPr>
          <w:noProof/>
          <w:lang w:eastAsia="tr-TR"/>
        </w:rPr>
        <w:t>water. So this metal liquid oil treats the gun. TCTEK metal parts phenomenon oil TCTEK metal conditioner is located on the gun and it is</w:t>
      </w:r>
      <w:r w:rsidR="00B25496">
        <w:rPr>
          <w:noProof/>
          <w:lang w:eastAsia="tr-TR"/>
        </w:rPr>
        <w:t xml:space="preserve"> not necessary to clean it. </w:t>
      </w:r>
    </w:p>
    <w:p w:rsidR="00443EF7" w:rsidRDefault="00B25496" w:rsidP="00443EF7">
      <w:pPr>
        <w:rPr>
          <w:noProof/>
          <w:lang w:eastAsia="tr-TR"/>
        </w:rPr>
      </w:pPr>
      <w:r>
        <w:rPr>
          <w:noProof/>
          <w:lang w:eastAsia="tr-TR"/>
        </w:rPr>
        <w:lastRenderedPageBreak/>
        <w:t xml:space="preserve">Jiri </w:t>
      </w:r>
      <w:r w:rsidR="00443EF7">
        <w:rPr>
          <w:noProof/>
          <w:lang w:eastAsia="tr-TR"/>
        </w:rPr>
        <w:t>MILEC: Now I have the opportunity to look at my weapons from the inside with special optics, so I know what condition the hole is in, and the weapon is actually just lubricating it with this product, and then just wiping it with a dry cloth, that's all, my method was given the opportunity to compare weapons with</w:t>
      </w:r>
      <w:r>
        <w:rPr>
          <w:noProof/>
          <w:lang w:eastAsia="tr-TR"/>
        </w:rPr>
        <w:t xml:space="preserve"> othe</w:t>
      </w:r>
      <w:r w:rsidR="00443EF7">
        <w:rPr>
          <w:noProof/>
          <w:lang w:eastAsia="tr-TR"/>
        </w:rPr>
        <w:t xml:space="preserve"> weapons cleaned in a standard way. Dirt disappears, and everything that remains after the use of other cleaning products in the barrel is cleaned, he says.</w:t>
      </w:r>
    </w:p>
    <w:p w:rsidR="00443EF7" w:rsidRDefault="00443EF7" w:rsidP="00443EF7">
      <w:pPr>
        <w:rPr>
          <w:noProof/>
          <w:lang w:eastAsia="tr-TR"/>
        </w:rPr>
      </w:pPr>
      <w:r>
        <w:rPr>
          <w:noProof/>
          <w:lang w:eastAsia="tr-TR"/>
        </w:rPr>
        <w:t>PARADOXICALLY,</w:t>
      </w:r>
    </w:p>
    <w:p w:rsidR="00443EF7" w:rsidRDefault="00443EF7" w:rsidP="00443EF7">
      <w:pPr>
        <w:rPr>
          <w:noProof/>
          <w:lang w:eastAsia="tr-TR"/>
        </w:rPr>
      </w:pPr>
      <w:r>
        <w:rPr>
          <w:noProof/>
          <w:lang w:eastAsia="tr-TR"/>
        </w:rPr>
        <w:t>At TCTEK, the most important thing about weapons is their anti-corrosion effect and the general protection</w:t>
      </w:r>
      <w:r w:rsidR="00B25496">
        <w:rPr>
          <w:noProof/>
          <w:lang w:eastAsia="tr-TR"/>
        </w:rPr>
        <w:t xml:space="preserve"> it provides them. </w:t>
      </w:r>
      <w:r>
        <w:rPr>
          <w:noProof/>
          <w:lang w:eastAsia="tr-TR"/>
        </w:rPr>
        <w:t>The barrel and the sliding part of the weapon are essentially a paradoxically clean shot because it forms a molecular layer on all the particles that are additionally contained by TCTEK on the inner material mainly, such as molybdenum, carbon and other impurities. TCTEK does not allow them to come into contact with the material.</w:t>
      </w:r>
    </w:p>
    <w:p w:rsidR="00443EF7" w:rsidRDefault="00443EF7" w:rsidP="00443EF7">
      <w:pPr>
        <w:rPr>
          <w:noProof/>
          <w:lang w:eastAsia="tr-TR"/>
        </w:rPr>
      </w:pPr>
    </w:p>
    <w:p w:rsidR="00443EF7" w:rsidRDefault="00443EF7" w:rsidP="00443EF7">
      <w:pPr>
        <w:rPr>
          <w:noProof/>
          <w:lang w:eastAsia="tr-TR"/>
        </w:rPr>
      </w:pPr>
      <w:r>
        <w:rPr>
          <w:noProof/>
          <w:lang w:eastAsia="tr-TR"/>
        </w:rPr>
        <w:t>TREATMENT OF WEAPONS</w:t>
      </w:r>
    </w:p>
    <w:p w:rsidR="00443EF7" w:rsidRDefault="00443EF7" w:rsidP="00443EF7">
      <w:pPr>
        <w:rPr>
          <w:noProof/>
          <w:lang w:eastAsia="tr-TR"/>
        </w:rPr>
      </w:pPr>
      <w:r>
        <w:rPr>
          <w:noProof/>
          <w:lang w:eastAsia="tr-TR"/>
        </w:rPr>
        <w:t>The grease used in the treatment of weapons is necessary at first to remove layers of carbon impurities, and then TCTEK is applied to the inner and outer surfaces, including the barrel and all mechanisms. Only a very thin layer is enough to apply. If there is a manufacturer established for weapon functionality, the specified oil is mixed with TCTEK in the s</w:t>
      </w:r>
      <w:r w:rsidR="00572479">
        <w:rPr>
          <w:noProof/>
          <w:lang w:eastAsia="tr-TR"/>
        </w:rPr>
        <w:t xml:space="preserve">pecified proportion </w:t>
      </w:r>
      <w:r>
        <w:rPr>
          <w:noProof/>
          <w:lang w:eastAsia="tr-TR"/>
        </w:rPr>
        <w:t>applied at certain points to treat</w:t>
      </w:r>
      <w:r w:rsidR="00572479">
        <w:rPr>
          <w:noProof/>
          <w:lang w:eastAsia="tr-TR"/>
        </w:rPr>
        <w:t>ed</w:t>
      </w:r>
      <w:r>
        <w:rPr>
          <w:noProof/>
          <w:lang w:eastAsia="tr-TR"/>
        </w:rPr>
        <w:t xml:space="preserve"> a</w:t>
      </w:r>
      <w:r w:rsidR="00572479">
        <w:rPr>
          <w:noProof/>
          <w:lang w:eastAsia="tr-TR"/>
        </w:rPr>
        <w:t>nd</w:t>
      </w:r>
      <w:r>
        <w:rPr>
          <w:noProof/>
          <w:lang w:eastAsia="tr-TR"/>
        </w:rPr>
        <w:t xml:space="preserve"> clean TCTEK surface. As a rule, the manufacturer does not reco</w:t>
      </w:r>
      <w:r w:rsidR="00572479">
        <w:rPr>
          <w:noProof/>
          <w:lang w:eastAsia="tr-TR"/>
        </w:rPr>
        <w:t>mmend the use of weapon cream</w:t>
      </w:r>
      <w:r>
        <w:rPr>
          <w:noProof/>
          <w:lang w:eastAsia="tr-TR"/>
        </w:rPr>
        <w:t xml:space="preserve"> in Mauser results, which makes it impossible to use weapons safely. For hunting, sports and service weapons, TCTEK oil completely replaces it, but it is good to consult with the manufacturer. These actions are most economical, as recommended by the manufacturer, about 24 hours before using the weapon, and during this time it can be a weapon in a assembled state, as well as in a compound. The weapon treated in this way can be used without erasing the mechanisms. After the use and warming up of the w</w:t>
      </w:r>
      <w:r w:rsidR="00572479">
        <w:rPr>
          <w:noProof/>
          <w:lang w:eastAsia="tr-TR"/>
        </w:rPr>
        <w:t>eapon, it is necessary to wipe</w:t>
      </w:r>
      <w:r>
        <w:rPr>
          <w:noProof/>
          <w:lang w:eastAsia="tr-TR"/>
        </w:rPr>
        <w:t xml:space="preserve"> the TCTEK from the weapon, but this does not lose its effectiveness. It is recommended to check the weapon.</w:t>
      </w:r>
    </w:p>
    <w:p w:rsidR="00443EF7" w:rsidRDefault="00443EF7" w:rsidP="00443EF7">
      <w:pPr>
        <w:rPr>
          <w:noProof/>
          <w:lang w:eastAsia="tr-TR"/>
        </w:rPr>
      </w:pPr>
      <w:r>
        <w:rPr>
          <w:noProof/>
          <w:lang w:eastAsia="tr-TR"/>
        </w:rPr>
        <w:t>150 KILOGRAMS OF PRESSURE</w:t>
      </w:r>
    </w:p>
    <w:p w:rsidR="00572479" w:rsidRDefault="00443EF7" w:rsidP="00443EF7">
      <w:pPr>
        <w:rPr>
          <w:noProof/>
          <w:lang w:eastAsia="tr-TR"/>
        </w:rPr>
      </w:pPr>
      <w:r>
        <w:rPr>
          <w:noProof/>
          <w:lang w:eastAsia="tr-TR"/>
        </w:rPr>
        <w:t xml:space="preserve">Mr. Vadav Janousek Jr. ( Believe me </w:t>
      </w:r>
      <w:r w:rsidR="00572479">
        <w:rPr>
          <w:noProof/>
          <w:lang w:eastAsia="tr-TR"/>
        </w:rPr>
        <w:t xml:space="preserve">or not </w:t>
      </w:r>
      <w:r>
        <w:rPr>
          <w:noProof/>
          <w:lang w:eastAsia="tr-TR"/>
        </w:rPr>
        <w:t xml:space="preserve">a successful metal conditioner from TCTEK, CO. We witnessed the moment of truth. Produced by L.T. D. Sh.T.I showed us the effects in practice test a steel shaft is fixed to the special test machine, through which the engine turns to high revs. Ordinary lubricating oil was poured on the friction surfaces, and then tried to brake the shaft speed with a torque wrench. With a terrible creak and using a force of 40 kg, he managed to stop very quickly. The wear on the shaft was noticeable After the TCTEK was applied, the torque lever was pressed to a standstill with a maximum force of 150 kg. No creaking took place, and the cylinder, stretched with considerable force, continued to rotate and for a long time. The comparison of steel wear was obvious TCTEK crossed the line). </w:t>
      </w:r>
    </w:p>
    <w:p w:rsidR="00443EF7" w:rsidRDefault="00443EF7" w:rsidP="00443EF7">
      <w:pPr>
        <w:rPr>
          <w:noProof/>
          <w:lang w:eastAsia="tr-TR"/>
        </w:rPr>
      </w:pPr>
      <w:r>
        <w:rPr>
          <w:noProof/>
          <w:lang w:eastAsia="tr-TR"/>
        </w:rPr>
        <w:t>WIDESPREAD USE</w:t>
      </w:r>
    </w:p>
    <w:p w:rsidR="00572479" w:rsidRDefault="00443EF7" w:rsidP="00443EF7">
      <w:pPr>
        <w:rPr>
          <w:noProof/>
          <w:lang w:eastAsia="tr-TR"/>
        </w:rPr>
      </w:pPr>
      <w:r>
        <w:rPr>
          <w:noProof/>
          <w:lang w:eastAsia="tr-TR"/>
        </w:rPr>
        <w:t xml:space="preserve">TCTEK also uses companies such as GENERAL MOTORS, PORSCHE, BMW, MERCEDES BENZ, CATERPILLAR, TGV, DELTA AIR, DAKAR, KM RACING </w:t>
      </w:r>
      <w:r w:rsidR="00572479">
        <w:rPr>
          <w:noProof/>
          <w:lang w:eastAsia="tr-TR"/>
        </w:rPr>
        <w:t>plus 500 world wide known brands and others for its needs in,</w:t>
      </w:r>
    </w:p>
    <w:p w:rsidR="00572479" w:rsidRDefault="00572479" w:rsidP="00572479">
      <w:pPr>
        <w:pStyle w:val="ListeParagraf"/>
        <w:numPr>
          <w:ilvl w:val="0"/>
          <w:numId w:val="1"/>
        </w:numPr>
        <w:rPr>
          <w:noProof/>
          <w:lang w:eastAsia="tr-TR"/>
        </w:rPr>
      </w:pPr>
      <w:r>
        <w:rPr>
          <w:noProof/>
          <w:lang w:eastAsia="tr-TR"/>
        </w:rPr>
        <w:lastRenderedPageBreak/>
        <w:t>Sports</w:t>
      </w:r>
    </w:p>
    <w:p w:rsidR="00572479" w:rsidRDefault="00572479" w:rsidP="00572479">
      <w:pPr>
        <w:pStyle w:val="ListeParagraf"/>
        <w:numPr>
          <w:ilvl w:val="0"/>
          <w:numId w:val="1"/>
        </w:numPr>
        <w:rPr>
          <w:noProof/>
          <w:lang w:eastAsia="tr-TR"/>
        </w:rPr>
      </w:pPr>
      <w:r>
        <w:rPr>
          <w:noProof/>
          <w:lang w:eastAsia="tr-TR"/>
        </w:rPr>
        <w:t>Automotive</w:t>
      </w:r>
    </w:p>
    <w:p w:rsidR="00572479" w:rsidRDefault="00572479" w:rsidP="00572479">
      <w:pPr>
        <w:pStyle w:val="ListeParagraf"/>
        <w:numPr>
          <w:ilvl w:val="0"/>
          <w:numId w:val="1"/>
        </w:numPr>
        <w:rPr>
          <w:noProof/>
          <w:lang w:eastAsia="tr-TR"/>
        </w:rPr>
      </w:pPr>
      <w:r>
        <w:rPr>
          <w:noProof/>
          <w:lang w:eastAsia="tr-TR"/>
        </w:rPr>
        <w:t>Automotive Industry</w:t>
      </w:r>
    </w:p>
    <w:p w:rsidR="00572479" w:rsidRDefault="00572479" w:rsidP="00572479">
      <w:pPr>
        <w:pStyle w:val="ListeParagraf"/>
        <w:numPr>
          <w:ilvl w:val="0"/>
          <w:numId w:val="1"/>
        </w:numPr>
        <w:rPr>
          <w:noProof/>
          <w:lang w:eastAsia="tr-TR"/>
        </w:rPr>
      </w:pPr>
      <w:r>
        <w:rPr>
          <w:noProof/>
          <w:lang w:eastAsia="tr-TR"/>
        </w:rPr>
        <w:t>Aviation and rail transport</w:t>
      </w:r>
    </w:p>
    <w:p w:rsidR="00572479" w:rsidRDefault="00572479" w:rsidP="00572479">
      <w:pPr>
        <w:pStyle w:val="ListeParagraf"/>
        <w:numPr>
          <w:ilvl w:val="0"/>
          <w:numId w:val="1"/>
        </w:numPr>
        <w:rPr>
          <w:noProof/>
          <w:lang w:eastAsia="tr-TR"/>
        </w:rPr>
      </w:pPr>
      <w:r>
        <w:rPr>
          <w:noProof/>
          <w:lang w:eastAsia="tr-TR"/>
        </w:rPr>
        <w:t>Bus transport</w:t>
      </w:r>
      <w:r w:rsidR="00443EF7">
        <w:rPr>
          <w:noProof/>
          <w:lang w:eastAsia="tr-TR"/>
        </w:rPr>
        <w:t xml:space="preserve"> </w:t>
      </w:r>
    </w:p>
    <w:p w:rsidR="00572479" w:rsidRDefault="00443EF7" w:rsidP="00572479">
      <w:pPr>
        <w:rPr>
          <w:noProof/>
          <w:lang w:eastAsia="tr-TR"/>
        </w:rPr>
      </w:pPr>
      <w:r>
        <w:rPr>
          <w:noProof/>
          <w:lang w:eastAsia="tr-TR"/>
        </w:rPr>
        <w:t xml:space="preserve">developed countries for many years already in the </w:t>
      </w:r>
    </w:p>
    <w:p w:rsidR="00572479" w:rsidRDefault="00572479" w:rsidP="00572479">
      <w:pPr>
        <w:pStyle w:val="ListeParagraf"/>
        <w:numPr>
          <w:ilvl w:val="0"/>
          <w:numId w:val="1"/>
        </w:numPr>
        <w:rPr>
          <w:noProof/>
          <w:lang w:eastAsia="tr-TR"/>
        </w:rPr>
      </w:pPr>
      <w:r>
        <w:rPr>
          <w:noProof/>
          <w:lang w:eastAsia="tr-TR"/>
        </w:rPr>
        <w:t>T</w:t>
      </w:r>
      <w:r w:rsidR="00443EF7">
        <w:rPr>
          <w:noProof/>
          <w:lang w:eastAsia="tr-TR"/>
        </w:rPr>
        <w:t>ransmission hydraulics,</w:t>
      </w:r>
    </w:p>
    <w:p w:rsidR="00572479" w:rsidRDefault="00572479" w:rsidP="00572479">
      <w:pPr>
        <w:pStyle w:val="ListeParagraf"/>
        <w:numPr>
          <w:ilvl w:val="0"/>
          <w:numId w:val="1"/>
        </w:numPr>
        <w:rPr>
          <w:noProof/>
          <w:lang w:eastAsia="tr-TR"/>
        </w:rPr>
      </w:pPr>
      <w:r>
        <w:rPr>
          <w:noProof/>
          <w:lang w:eastAsia="tr-TR"/>
        </w:rPr>
        <w:t>Machining</w:t>
      </w:r>
    </w:p>
    <w:p w:rsidR="00572479" w:rsidRDefault="00572479" w:rsidP="00572479">
      <w:pPr>
        <w:pStyle w:val="ListeParagraf"/>
        <w:numPr>
          <w:ilvl w:val="0"/>
          <w:numId w:val="1"/>
        </w:numPr>
        <w:rPr>
          <w:noProof/>
          <w:lang w:eastAsia="tr-TR"/>
        </w:rPr>
      </w:pPr>
      <w:r>
        <w:rPr>
          <w:noProof/>
          <w:lang w:eastAsia="tr-TR"/>
        </w:rPr>
        <w:t>Bearing systems</w:t>
      </w:r>
    </w:p>
    <w:p w:rsidR="00572479" w:rsidRDefault="00572479" w:rsidP="00572479">
      <w:pPr>
        <w:pStyle w:val="ListeParagraf"/>
        <w:numPr>
          <w:ilvl w:val="0"/>
          <w:numId w:val="1"/>
        </w:numPr>
        <w:rPr>
          <w:noProof/>
          <w:lang w:eastAsia="tr-TR"/>
        </w:rPr>
      </w:pPr>
      <w:r>
        <w:rPr>
          <w:noProof/>
          <w:lang w:eastAsia="tr-TR"/>
        </w:rPr>
        <w:t>Refrigeration compressors</w:t>
      </w:r>
    </w:p>
    <w:p w:rsidR="00443EF7" w:rsidRDefault="00443EF7" w:rsidP="00572479">
      <w:pPr>
        <w:rPr>
          <w:noProof/>
          <w:lang w:eastAsia="tr-TR"/>
        </w:rPr>
      </w:pPr>
      <w:r>
        <w:rPr>
          <w:noProof/>
          <w:lang w:eastAsia="tr-TR"/>
        </w:rPr>
        <w:t>has found wide application in a number of other devices. Of course, it is also popular in the arms industry. It happens that the Czech Republic is increasingly used Decisively among law Enforcement agencies and users of weapons.</w:t>
      </w:r>
    </w:p>
    <w:p w:rsidR="00443EF7" w:rsidRDefault="00443EF7">
      <w:pPr>
        <w:rPr>
          <w:noProof/>
          <w:lang w:eastAsia="tr-TR"/>
        </w:rPr>
      </w:pPr>
    </w:p>
    <w:p w:rsidR="00443EF7" w:rsidRDefault="00443EF7">
      <w:pPr>
        <w:rPr>
          <w:noProof/>
          <w:lang w:eastAsia="tr-TR"/>
        </w:rPr>
      </w:pPr>
    </w:p>
    <w:p w:rsidR="00443EF7" w:rsidRDefault="00443EF7">
      <w:pPr>
        <w:rPr>
          <w:noProof/>
          <w:lang w:eastAsia="tr-TR"/>
        </w:rPr>
      </w:pPr>
    </w:p>
    <w:p w:rsidR="00443EF7" w:rsidRDefault="00443EF7">
      <w:pPr>
        <w:rPr>
          <w:noProof/>
          <w:lang w:eastAsia="tr-TR"/>
        </w:rPr>
      </w:pPr>
    </w:p>
    <w:p w:rsidR="00AF1D78" w:rsidRDefault="00443EF7">
      <w:r>
        <w:rPr>
          <w:noProof/>
          <w:lang w:eastAsia="tr-TR"/>
        </w:rPr>
        <w:drawing>
          <wp:inline distT="0" distB="0" distL="0" distR="0">
            <wp:extent cx="2611505" cy="1733384"/>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y_issued_sa80__labeled_by_thegodofpower_du8j88-fullvi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3952" cy="1735009"/>
                    </a:xfrm>
                    <a:prstGeom prst="rect">
                      <a:avLst/>
                    </a:prstGeom>
                  </pic:spPr>
                </pic:pic>
              </a:graphicData>
            </a:graphic>
          </wp:inline>
        </w:drawing>
      </w:r>
      <w:r>
        <w:rPr>
          <w:noProof/>
          <w:lang w:eastAsia="tr-TR"/>
        </w:rPr>
        <w:drawing>
          <wp:inline distT="0" distB="0" distL="0" distR="0">
            <wp:extent cx="2279681" cy="2101620"/>
            <wp:effectExtent l="0" t="0" r="635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d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931" cy="2099085"/>
                    </a:xfrm>
                    <a:prstGeom prst="rect">
                      <a:avLst/>
                    </a:prstGeom>
                  </pic:spPr>
                </pic:pic>
              </a:graphicData>
            </a:graphic>
          </wp:inline>
        </w:drawing>
      </w:r>
    </w:p>
    <w:p w:rsidR="00443EF7" w:rsidRDefault="00443EF7">
      <w:pPr>
        <w:rPr>
          <w:noProof/>
          <w:lang w:eastAsia="tr-TR"/>
        </w:rPr>
      </w:pPr>
    </w:p>
    <w:p w:rsidR="00443EF7" w:rsidRDefault="00443EF7">
      <w:r>
        <w:rPr>
          <w:noProof/>
          <w:lang w:eastAsia="tr-TR"/>
        </w:rPr>
        <w:lastRenderedPageBreak/>
        <w:drawing>
          <wp:inline distT="0" distB="0" distL="0" distR="0">
            <wp:extent cx="4031311" cy="2624863"/>
            <wp:effectExtent l="0" t="0" r="7620"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dh.png"/>
                    <pic:cNvPicPr/>
                  </pic:nvPicPr>
                  <pic:blipFill>
                    <a:blip r:embed="rId8">
                      <a:extLst>
                        <a:ext uri="{28A0092B-C50C-407E-A947-70E740481C1C}">
                          <a14:useLocalDpi xmlns:a14="http://schemas.microsoft.com/office/drawing/2010/main" val="0"/>
                        </a:ext>
                      </a:extLst>
                    </a:blip>
                    <a:stretch>
                      <a:fillRect/>
                    </a:stretch>
                  </pic:blipFill>
                  <pic:spPr>
                    <a:xfrm>
                      <a:off x="0" y="0"/>
                      <a:ext cx="4030341" cy="2624231"/>
                    </a:xfrm>
                    <a:prstGeom prst="rect">
                      <a:avLst/>
                    </a:prstGeom>
                  </pic:spPr>
                </pic:pic>
              </a:graphicData>
            </a:graphic>
          </wp:inline>
        </w:drawing>
      </w:r>
      <w:r>
        <w:t xml:space="preserve"> </w:t>
      </w:r>
      <w:r w:rsidR="00B178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32.75pt">
            <v:imagedata r:id="rId9" o:title="hh"/>
          </v:shape>
        </w:pict>
      </w:r>
    </w:p>
    <w:p w:rsidR="00443EF7" w:rsidRDefault="00443EF7"/>
    <w:p w:rsidR="00443EF7" w:rsidRDefault="00443EF7"/>
    <w:sectPr w:rsidR="00443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D0DF7"/>
    <w:multiLevelType w:val="hybridMultilevel"/>
    <w:tmpl w:val="798C821A"/>
    <w:lvl w:ilvl="0" w:tplc="D8363D34">
      <w:start w:val="1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EF7"/>
    <w:rsid w:val="00443EF7"/>
    <w:rsid w:val="00572479"/>
    <w:rsid w:val="006B3A20"/>
    <w:rsid w:val="00900DEB"/>
    <w:rsid w:val="00AF1D78"/>
    <w:rsid w:val="00B112DB"/>
    <w:rsid w:val="00B178B8"/>
    <w:rsid w:val="00B25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43E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3EF7"/>
    <w:rPr>
      <w:rFonts w:ascii="Tahoma" w:hAnsi="Tahoma" w:cs="Tahoma"/>
      <w:sz w:val="16"/>
      <w:szCs w:val="16"/>
    </w:rPr>
  </w:style>
  <w:style w:type="paragraph" w:styleId="ListeParagraf">
    <w:name w:val="List Paragraph"/>
    <w:basedOn w:val="Normal"/>
    <w:uiPriority w:val="34"/>
    <w:qFormat/>
    <w:rsid w:val="005724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43E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3EF7"/>
    <w:rPr>
      <w:rFonts w:ascii="Tahoma" w:hAnsi="Tahoma" w:cs="Tahoma"/>
      <w:sz w:val="16"/>
      <w:szCs w:val="16"/>
    </w:rPr>
  </w:style>
  <w:style w:type="paragraph" w:styleId="ListeParagraf">
    <w:name w:val="List Paragraph"/>
    <w:basedOn w:val="Normal"/>
    <w:uiPriority w:val="34"/>
    <w:qFormat/>
    <w:rsid w:val="00572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5189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Millar</dc:creator>
  <cp:lastModifiedBy>Bill Millar</cp:lastModifiedBy>
  <cp:revision>2</cp:revision>
  <dcterms:created xsi:type="dcterms:W3CDTF">2023-01-18T10:11:00Z</dcterms:created>
  <dcterms:modified xsi:type="dcterms:W3CDTF">2023-01-18T10:11:00Z</dcterms:modified>
</cp:coreProperties>
</file>