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bottom w:val="none" w:sz="0" w:space="0" w:color="auto"/>
          <w:insideV w:val="none" w:sz="0" w:space="0" w:color="auto"/>
        </w:tblBorders>
        <w:tblLook w:val="04A0" w:firstRow="1" w:lastRow="0" w:firstColumn="1" w:lastColumn="0" w:noHBand="0" w:noVBand="1"/>
      </w:tblPr>
      <w:tblGrid>
        <w:gridCol w:w="4143"/>
        <w:gridCol w:w="4144"/>
        <w:gridCol w:w="4144"/>
        <w:gridCol w:w="4144"/>
      </w:tblGrid>
      <w:tr w:rsidR="007103D7" w:rsidRPr="00965881" w:rsidTr="001A4121">
        <w:tc>
          <w:tcPr>
            <w:tcW w:w="4143" w:type="dxa"/>
          </w:tcPr>
          <w:p w:rsidR="007103D7" w:rsidRPr="009B1DC6" w:rsidRDefault="007103D7" w:rsidP="00E15AF3">
            <w:pPr>
              <w:widowControl w:val="0"/>
              <w:autoSpaceDE w:val="0"/>
              <w:autoSpaceDN w:val="0"/>
              <w:spacing w:before="1"/>
              <w:outlineLvl w:val="0"/>
              <w:rPr>
                <w:rFonts w:ascii="Trebuchet MS" w:eastAsia="Trebuchet MS" w:hAnsi="Trebuchet MS" w:cs="Trebuchet MS"/>
                <w:b/>
                <w:bCs/>
                <w:noProof/>
                <w:spacing w:val="-1"/>
                <w:w w:val="85"/>
                <w:sz w:val="14"/>
                <w:szCs w:val="14"/>
                <w:lang w:val="tr-TR" w:eastAsia="en-AU"/>
              </w:rPr>
            </w:pPr>
          </w:p>
          <w:p w:rsidR="00E15AF3" w:rsidRPr="009B1DC6" w:rsidRDefault="00E15AF3" w:rsidP="00D32240">
            <w:pPr>
              <w:widowControl w:val="0"/>
              <w:autoSpaceDE w:val="0"/>
              <w:autoSpaceDN w:val="0"/>
              <w:spacing w:before="1"/>
              <w:ind w:left="110"/>
              <w:jc w:val="center"/>
              <w:outlineLvl w:val="0"/>
              <w:rPr>
                <w:rFonts w:ascii="Trebuchet MS" w:eastAsia="Trebuchet MS" w:hAnsi="Trebuchet MS" w:cs="Trebuchet MS"/>
                <w:b/>
                <w:bCs/>
                <w:noProof/>
                <w:spacing w:val="-1"/>
                <w:w w:val="85"/>
                <w:sz w:val="14"/>
                <w:szCs w:val="14"/>
                <w:lang w:val="tr-TR" w:eastAsia="en-AU"/>
              </w:rPr>
            </w:pPr>
            <w:r w:rsidRPr="009B1DC6">
              <w:rPr>
                <w:rFonts w:ascii="Trebuchet MS" w:eastAsia="Trebuchet MS" w:hAnsi="Trebuchet MS" w:cs="Trebuchet MS"/>
                <w:b/>
                <w:bCs/>
                <w:noProof/>
                <w:spacing w:val="-1"/>
                <w:w w:val="85"/>
                <w:sz w:val="14"/>
                <w:szCs w:val="14"/>
                <w:lang w:val="tr-TR" w:eastAsia="en-AU"/>
              </w:rPr>
              <w:t xml:space="preserve">METAL </w:t>
            </w:r>
            <w:r w:rsidR="005F3AC3">
              <w:rPr>
                <w:rFonts w:ascii="Trebuchet MS" w:eastAsia="Trebuchet MS" w:hAnsi="Trebuchet MS" w:cs="Trebuchet MS"/>
                <w:b/>
                <w:bCs/>
                <w:noProof/>
                <w:spacing w:val="-1"/>
                <w:w w:val="85"/>
                <w:sz w:val="14"/>
                <w:szCs w:val="14"/>
                <w:lang w:val="tr-TR" w:eastAsia="en-AU"/>
              </w:rPr>
              <w:t>ZIRHLAMA FORMÜL</w:t>
            </w:r>
            <w:r w:rsidRPr="009B1DC6">
              <w:rPr>
                <w:rFonts w:ascii="Trebuchet MS" w:eastAsia="Trebuchet MS" w:hAnsi="Trebuchet MS" w:cs="Trebuchet MS"/>
                <w:b/>
                <w:bCs/>
                <w:noProof/>
                <w:spacing w:val="-1"/>
                <w:w w:val="85"/>
                <w:sz w:val="14"/>
                <w:szCs w:val="14"/>
                <w:lang w:val="tr-TR" w:eastAsia="tr-TR"/>
              </w:rPr>
              <w:drawing>
                <wp:anchor distT="0" distB="0" distL="114300" distR="114300" simplePos="0" relativeHeight="251660288" behindDoc="0" locked="0" layoutInCell="1" allowOverlap="1" wp14:anchorId="17A7B613" wp14:editId="1800A716">
                  <wp:simplePos x="0" y="0"/>
                  <wp:positionH relativeFrom="column">
                    <wp:posOffset>163195</wp:posOffset>
                  </wp:positionH>
                  <wp:positionV relativeFrom="paragraph">
                    <wp:posOffset>208915</wp:posOffset>
                  </wp:positionV>
                  <wp:extent cx="2113471" cy="669320"/>
                  <wp:effectExtent l="0" t="0" r="127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TEK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471" cy="669320"/>
                          </a:xfrm>
                          <a:prstGeom prst="rect">
                            <a:avLst/>
                          </a:prstGeom>
                        </pic:spPr>
                      </pic:pic>
                    </a:graphicData>
                  </a:graphic>
                  <wp14:sizeRelH relativeFrom="page">
                    <wp14:pctWidth>0</wp14:pctWidth>
                  </wp14:sizeRelH>
                  <wp14:sizeRelV relativeFrom="page">
                    <wp14:pctHeight>0</wp14:pctHeight>
                  </wp14:sizeRelV>
                </wp:anchor>
              </w:drawing>
            </w:r>
          </w:p>
          <w:p w:rsidR="00965881" w:rsidRPr="009B1DC6" w:rsidRDefault="005F3AC3" w:rsidP="00965881">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Pr>
                <w:rFonts w:ascii="Trebuchet MS" w:eastAsia="Trebuchet MS" w:hAnsi="Trebuchet MS" w:cs="Trebuchet MS"/>
                <w:b/>
                <w:bCs/>
                <w:spacing w:val="-1"/>
                <w:w w:val="85"/>
                <w:sz w:val="14"/>
                <w:szCs w:val="14"/>
                <w:lang w:val="tr-TR"/>
              </w:rPr>
              <w:t>ASKERİ TEKNOLOJİ</w:t>
            </w:r>
          </w:p>
          <w:p w:rsidR="005F3AC3" w:rsidRPr="005F3AC3" w:rsidRDefault="005F3AC3" w:rsidP="005F3AC3">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5F3AC3">
              <w:rPr>
                <w:rFonts w:ascii="Trebuchet MS" w:eastAsia="Trebuchet MS" w:hAnsi="Trebuchet MS" w:cs="Trebuchet MS"/>
                <w:b/>
                <w:bCs/>
                <w:spacing w:val="-1"/>
                <w:w w:val="85"/>
                <w:sz w:val="14"/>
                <w:szCs w:val="14"/>
                <w:lang w:val="tr-TR"/>
              </w:rPr>
              <w:t>YÜKSEK TEKNOLOJİ SÜRTÜNME ÖNLEYİCİ</w:t>
            </w:r>
          </w:p>
          <w:p w:rsidR="005F3AC3" w:rsidRPr="005F3AC3" w:rsidRDefault="005F3AC3" w:rsidP="005F3AC3">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5F3AC3">
              <w:rPr>
                <w:rFonts w:ascii="Trebuchet MS" w:eastAsia="Trebuchet MS" w:hAnsi="Trebuchet MS" w:cs="Trebuchet MS"/>
                <w:b/>
                <w:bCs/>
                <w:spacing w:val="-1"/>
                <w:w w:val="85"/>
                <w:sz w:val="14"/>
                <w:szCs w:val="14"/>
                <w:lang w:val="tr-TR"/>
              </w:rPr>
              <w:t>OTOMATİK ŞANZIMAN</w:t>
            </w:r>
          </w:p>
          <w:p w:rsidR="005F3AC3" w:rsidRPr="005F3AC3" w:rsidRDefault="005F3AC3" w:rsidP="005F3AC3">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5F3AC3">
              <w:rPr>
                <w:rFonts w:ascii="Trebuchet MS" w:eastAsia="Trebuchet MS" w:hAnsi="Trebuchet MS" w:cs="Trebuchet MS"/>
                <w:b/>
                <w:bCs/>
                <w:spacing w:val="-1"/>
                <w:w w:val="85"/>
                <w:sz w:val="14"/>
                <w:szCs w:val="14"/>
                <w:lang w:val="tr-TR"/>
              </w:rPr>
              <w:t>MANUEL ŞANZIMAN</w:t>
            </w:r>
          </w:p>
          <w:p w:rsidR="005F3AC3" w:rsidRPr="005F3AC3" w:rsidRDefault="005F3AC3" w:rsidP="005F3AC3">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Pr>
                <w:rFonts w:ascii="Trebuchet MS" w:eastAsia="Trebuchet MS" w:hAnsi="Trebuchet MS" w:cs="Trebuchet MS"/>
                <w:b/>
                <w:bCs/>
                <w:spacing w:val="-1"/>
                <w:w w:val="85"/>
                <w:sz w:val="14"/>
                <w:szCs w:val="14"/>
                <w:lang w:val="tr-TR"/>
              </w:rPr>
              <w:t xml:space="preserve">FARKLI </w:t>
            </w:r>
            <w:r w:rsidRPr="005F3AC3">
              <w:rPr>
                <w:rFonts w:ascii="Trebuchet MS" w:eastAsia="Trebuchet MS" w:hAnsi="Trebuchet MS" w:cs="Trebuchet MS"/>
                <w:b/>
                <w:bCs/>
                <w:spacing w:val="-1"/>
                <w:w w:val="85"/>
                <w:sz w:val="14"/>
                <w:szCs w:val="14"/>
                <w:lang w:val="tr-TR"/>
              </w:rPr>
              <w:t xml:space="preserve">ŞANZUMAN </w:t>
            </w:r>
          </w:p>
          <w:p w:rsidR="007103D7" w:rsidRPr="00D32240" w:rsidRDefault="005F3AC3" w:rsidP="00D32240">
            <w:pPr>
              <w:widowControl w:val="0"/>
              <w:autoSpaceDE w:val="0"/>
              <w:autoSpaceDN w:val="0"/>
              <w:spacing w:before="1"/>
              <w:ind w:left="110"/>
              <w:jc w:val="center"/>
              <w:outlineLvl w:val="0"/>
              <w:rPr>
                <w:rFonts w:ascii="Trebuchet MS" w:eastAsia="Trebuchet MS" w:hAnsi="Trebuchet MS" w:cs="Trebuchet MS"/>
                <w:b/>
                <w:bCs/>
                <w:spacing w:val="-1"/>
                <w:w w:val="85"/>
                <w:sz w:val="14"/>
                <w:szCs w:val="14"/>
              </w:rPr>
            </w:pPr>
            <w:r w:rsidRPr="005F3AC3">
              <w:rPr>
                <w:rFonts w:ascii="Trebuchet MS" w:eastAsia="Trebuchet MS" w:hAnsi="Trebuchet MS" w:cs="Trebuchet MS"/>
                <w:b/>
                <w:bCs/>
                <w:spacing w:val="-1"/>
                <w:w w:val="85"/>
                <w:sz w:val="14"/>
                <w:szCs w:val="14"/>
                <w:lang w:val="tr-TR"/>
              </w:rPr>
              <w:t>TEDAVİ</w:t>
            </w:r>
          </w:p>
          <w:p w:rsidR="00E15AF3" w:rsidRPr="009B1DC6" w:rsidRDefault="00E15AF3" w:rsidP="007103D7">
            <w:pPr>
              <w:widowControl w:val="0"/>
              <w:autoSpaceDE w:val="0"/>
              <w:autoSpaceDN w:val="0"/>
              <w:spacing w:before="1"/>
              <w:ind w:left="110"/>
              <w:jc w:val="center"/>
              <w:outlineLvl w:val="0"/>
              <w:rPr>
                <w:rFonts w:ascii="Trebuchet MS" w:eastAsia="Trebuchet MS" w:hAnsi="Trebuchet MS" w:cs="Trebuchet MS"/>
                <w:b/>
                <w:bCs/>
                <w:noProof/>
                <w:spacing w:val="-1"/>
                <w:w w:val="85"/>
                <w:sz w:val="14"/>
                <w:szCs w:val="14"/>
                <w:lang w:val="tr-TR" w:eastAsia="en-AU"/>
              </w:rPr>
            </w:pPr>
          </w:p>
          <w:p w:rsidR="00965881" w:rsidRDefault="007103D7" w:rsidP="007103D7">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9B1DC6">
              <w:rPr>
                <w:rFonts w:ascii="Trebuchet MS" w:eastAsia="Trebuchet MS" w:hAnsi="Trebuchet MS" w:cs="Trebuchet MS"/>
                <w:b/>
                <w:bCs/>
                <w:noProof/>
                <w:spacing w:val="-1"/>
                <w:w w:val="85"/>
                <w:sz w:val="14"/>
                <w:szCs w:val="14"/>
                <w:lang w:val="tr-TR" w:eastAsia="tr-TR"/>
              </w:rPr>
              <w:drawing>
                <wp:inline distT="0" distB="0" distL="0" distR="0" wp14:anchorId="160506B1" wp14:editId="59DE6441">
                  <wp:extent cx="755650" cy="636501"/>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7049" cy="646102"/>
                          </a:xfrm>
                          <a:prstGeom prst="rect">
                            <a:avLst/>
                          </a:prstGeom>
                        </pic:spPr>
                      </pic:pic>
                    </a:graphicData>
                  </a:graphic>
                </wp:inline>
              </w:drawing>
            </w:r>
          </w:p>
          <w:p w:rsidR="00D32240" w:rsidRDefault="00D32240" w:rsidP="007103D7">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p>
          <w:tbl>
            <w:tblPr>
              <w:tblStyle w:val="TabloKlavuzu"/>
              <w:tblW w:w="0" w:type="auto"/>
              <w:tblInd w:w="110" w:type="dxa"/>
              <w:tblLook w:val="04A0" w:firstRow="1" w:lastRow="0" w:firstColumn="1" w:lastColumn="0" w:noHBand="0" w:noVBand="1"/>
            </w:tblPr>
            <w:tblGrid>
              <w:gridCol w:w="3807"/>
            </w:tblGrid>
            <w:tr w:rsidR="00D32240" w:rsidTr="00D32240">
              <w:trPr>
                <w:trHeight w:val="1635"/>
              </w:trPr>
              <w:tc>
                <w:tcPr>
                  <w:tcW w:w="3917" w:type="dxa"/>
                </w:tcPr>
                <w:p w:rsidR="00D32240" w:rsidRDefault="00D32240" w:rsidP="007103D7">
                  <w:pPr>
                    <w:widowControl w:val="0"/>
                    <w:autoSpaceDE w:val="0"/>
                    <w:autoSpaceDN w:val="0"/>
                    <w:spacing w:before="1"/>
                    <w:jc w:val="center"/>
                    <w:outlineLvl w:val="0"/>
                    <w:rPr>
                      <w:rFonts w:ascii="Trebuchet MS" w:eastAsia="Trebuchet MS" w:hAnsi="Trebuchet MS" w:cs="Trebuchet MS"/>
                      <w:b/>
                      <w:bCs/>
                      <w:spacing w:val="-1"/>
                      <w:w w:val="85"/>
                      <w:sz w:val="14"/>
                      <w:szCs w:val="14"/>
                      <w:lang w:val="tr-TR"/>
                    </w:rPr>
                  </w:pPr>
                </w:p>
              </w:tc>
            </w:tr>
          </w:tbl>
          <w:p w:rsidR="00E15AF3" w:rsidRPr="009B1DC6" w:rsidRDefault="00E15AF3" w:rsidP="00E15AF3">
            <w:pPr>
              <w:widowControl w:val="0"/>
              <w:autoSpaceDE w:val="0"/>
              <w:autoSpaceDN w:val="0"/>
              <w:spacing w:before="1"/>
              <w:outlineLvl w:val="0"/>
              <w:rPr>
                <w:rFonts w:ascii="Trebuchet MS" w:eastAsia="Trebuchet MS" w:hAnsi="Trebuchet MS" w:cs="Trebuchet MS"/>
                <w:b/>
                <w:bCs/>
                <w:spacing w:val="-1"/>
                <w:w w:val="85"/>
                <w:sz w:val="14"/>
                <w:szCs w:val="14"/>
                <w:lang w:val="tr-TR"/>
              </w:rPr>
            </w:pPr>
          </w:p>
          <w:p w:rsidR="00965881" w:rsidRPr="009B1DC6" w:rsidRDefault="008E0B77" w:rsidP="007103D7">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9B1DC6">
              <w:rPr>
                <w:rFonts w:ascii="Trebuchet MS" w:eastAsia="Trebuchet MS" w:hAnsi="Trebuchet MS" w:cs="Trebuchet MS"/>
                <w:b/>
                <w:bCs/>
                <w:spacing w:val="-1"/>
                <w:w w:val="85"/>
                <w:sz w:val="14"/>
                <w:szCs w:val="14"/>
                <w:lang w:val="tr-TR"/>
              </w:rPr>
              <w:t>Şirketi için yapılmıştır</w:t>
            </w:r>
            <w:r w:rsidR="007103D7" w:rsidRPr="009B1DC6">
              <w:rPr>
                <w:rFonts w:ascii="Trebuchet MS" w:eastAsia="Trebuchet MS" w:hAnsi="Trebuchet MS" w:cs="Trebuchet MS"/>
                <w:b/>
                <w:bCs/>
                <w:spacing w:val="-1"/>
                <w:w w:val="85"/>
                <w:sz w:val="14"/>
                <w:szCs w:val="14"/>
                <w:lang w:val="tr-TR"/>
              </w:rPr>
              <w:t>:</w:t>
            </w:r>
          </w:p>
          <w:p w:rsidR="007103D7" w:rsidRPr="009B1DC6" w:rsidRDefault="007103D7" w:rsidP="007103D7">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9B1DC6">
              <w:rPr>
                <w:rFonts w:ascii="Trebuchet MS" w:eastAsia="Trebuchet MS" w:hAnsi="Trebuchet MS" w:cs="Trebuchet MS"/>
                <w:b/>
                <w:bCs/>
                <w:spacing w:val="-1"/>
                <w:w w:val="85"/>
                <w:sz w:val="14"/>
                <w:szCs w:val="14"/>
                <w:lang w:val="tr-TR"/>
              </w:rPr>
              <w:t>TCTEK DEMİR. İTH. İHR. PAZ. SAN</w:t>
            </w:r>
          </w:p>
          <w:p w:rsidR="007103D7" w:rsidRPr="009B1DC6" w:rsidRDefault="007103D7" w:rsidP="007103D7">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9B1DC6">
              <w:rPr>
                <w:rFonts w:ascii="Trebuchet MS" w:eastAsia="Trebuchet MS" w:hAnsi="Trebuchet MS" w:cs="Trebuchet MS"/>
                <w:b/>
                <w:bCs/>
                <w:spacing w:val="-1"/>
                <w:w w:val="85"/>
                <w:sz w:val="14"/>
                <w:szCs w:val="14"/>
                <w:lang w:val="tr-TR"/>
              </w:rPr>
              <w:t>VE TİC. LTD. ŞTİ</w:t>
            </w:r>
          </w:p>
          <w:p w:rsidR="007103D7" w:rsidRPr="009B1DC6" w:rsidRDefault="007103D7" w:rsidP="007103D7">
            <w:pPr>
              <w:widowControl w:val="0"/>
              <w:autoSpaceDE w:val="0"/>
              <w:autoSpaceDN w:val="0"/>
              <w:spacing w:before="1"/>
              <w:ind w:left="110"/>
              <w:jc w:val="center"/>
              <w:outlineLvl w:val="0"/>
              <w:rPr>
                <w:rFonts w:ascii="Trebuchet MS" w:eastAsia="Trebuchet MS" w:hAnsi="Trebuchet MS" w:cs="Trebuchet MS"/>
                <w:b/>
                <w:bCs/>
                <w:spacing w:val="-1"/>
                <w:w w:val="85"/>
                <w:sz w:val="14"/>
                <w:szCs w:val="14"/>
                <w:lang w:val="tr-TR"/>
              </w:rPr>
            </w:pPr>
            <w:r w:rsidRPr="009B1DC6">
              <w:rPr>
                <w:rFonts w:ascii="Trebuchet MS" w:eastAsia="Trebuchet MS" w:hAnsi="Trebuchet MS" w:cs="Trebuchet MS"/>
                <w:b/>
                <w:bCs/>
                <w:spacing w:val="-1"/>
                <w:w w:val="85"/>
                <w:sz w:val="14"/>
                <w:szCs w:val="14"/>
                <w:lang w:val="tr-TR"/>
              </w:rPr>
              <w:t>TÜRKİYE CUMHURİYETİ</w:t>
            </w:r>
          </w:p>
          <w:p w:rsidR="007103D7" w:rsidRPr="009B1DC6" w:rsidRDefault="007103D7" w:rsidP="00E15AF3">
            <w:pPr>
              <w:widowControl w:val="0"/>
              <w:autoSpaceDE w:val="0"/>
              <w:autoSpaceDN w:val="0"/>
              <w:spacing w:before="1"/>
              <w:jc w:val="both"/>
              <w:outlineLvl w:val="0"/>
              <w:rPr>
                <w:rFonts w:ascii="Trebuchet MS" w:eastAsia="Trebuchet MS" w:hAnsi="Trebuchet MS" w:cs="Trebuchet MS"/>
                <w:b/>
                <w:bCs/>
                <w:spacing w:val="-1"/>
                <w:w w:val="85"/>
                <w:sz w:val="14"/>
                <w:szCs w:val="14"/>
                <w:lang w:val="tr-TR"/>
              </w:rPr>
            </w:pPr>
          </w:p>
          <w:p w:rsidR="008E0B77" w:rsidRPr="009B1DC6" w:rsidRDefault="008E0B77" w:rsidP="008E0B77">
            <w:pPr>
              <w:widowControl w:val="0"/>
              <w:autoSpaceDE w:val="0"/>
              <w:autoSpaceDN w:val="0"/>
              <w:spacing w:before="1"/>
              <w:ind w:left="110"/>
              <w:jc w:val="both"/>
              <w:outlineLvl w:val="0"/>
              <w:rPr>
                <w:rFonts w:ascii="Trebuchet MS" w:eastAsia="Trebuchet MS" w:hAnsi="Trebuchet MS" w:cs="Trebuchet MS"/>
                <w:b/>
                <w:bCs/>
                <w:spacing w:val="-1"/>
                <w:w w:val="85"/>
                <w:sz w:val="14"/>
                <w:szCs w:val="14"/>
                <w:lang w:val="tr-TR"/>
              </w:rPr>
            </w:pPr>
            <w:r w:rsidRPr="009B1DC6">
              <w:rPr>
                <w:rFonts w:ascii="Trebuchet MS" w:eastAsia="Trebuchet MS" w:hAnsi="Trebuchet MS" w:cs="Trebuchet MS"/>
                <w:b/>
                <w:bCs/>
                <w:spacing w:val="-1"/>
                <w:w w:val="85"/>
                <w:sz w:val="14"/>
                <w:szCs w:val="14"/>
                <w:lang w:val="tr-TR"/>
              </w:rPr>
              <w:t>METAL KORUMA - TCTEK® genel özelliği:</w:t>
            </w:r>
          </w:p>
          <w:p w:rsidR="008E0B77" w:rsidRPr="009B1DC6" w:rsidRDefault="008E0B77" w:rsidP="008E0B77">
            <w:pPr>
              <w:widowControl w:val="0"/>
              <w:autoSpaceDE w:val="0"/>
              <w:autoSpaceDN w:val="0"/>
              <w:spacing w:before="1"/>
              <w:ind w:left="110"/>
              <w:jc w:val="both"/>
              <w:outlineLvl w:val="0"/>
              <w:rPr>
                <w:rFonts w:ascii="Trebuchet MS" w:eastAsia="Trebuchet MS" w:hAnsi="Trebuchet MS" w:cs="Trebuchet MS"/>
                <w:b/>
                <w:bCs/>
                <w:spacing w:val="-1"/>
                <w:w w:val="85"/>
                <w:sz w:val="14"/>
                <w:szCs w:val="14"/>
                <w:lang w:val="tr-TR"/>
              </w:rPr>
            </w:pPr>
          </w:p>
          <w:p w:rsidR="008E0B77" w:rsidRPr="009B1DC6" w:rsidRDefault="008E0B77" w:rsidP="009B1DC6">
            <w:pPr>
              <w:pStyle w:val="AralkYok"/>
              <w:rPr>
                <w:rFonts w:ascii="Trebuchet MS" w:hAnsi="Trebuchet MS"/>
                <w:w w:val="85"/>
                <w:sz w:val="14"/>
                <w:szCs w:val="14"/>
                <w:lang w:val="tr-TR"/>
              </w:rPr>
            </w:pPr>
            <w:r w:rsidRPr="009B1DC6">
              <w:rPr>
                <w:rFonts w:ascii="Trebuchet MS" w:hAnsi="Trebuchet MS"/>
                <w:w w:val="85"/>
                <w:sz w:val="14"/>
                <w:szCs w:val="14"/>
                <w:lang w:val="tr-TR"/>
              </w:rPr>
              <w:t xml:space="preserve">METAL KORUMA - TCTEK® geleneksel bir yağ katkısı değildir. TCTEK, Teflon (PTFE) </w:t>
            </w:r>
            <w:proofErr w:type="gramStart"/>
            <w:r w:rsidRPr="009B1DC6">
              <w:rPr>
                <w:rFonts w:ascii="Trebuchet MS" w:hAnsi="Trebuchet MS"/>
                <w:w w:val="85"/>
                <w:sz w:val="14"/>
                <w:szCs w:val="14"/>
                <w:lang w:val="tr-TR"/>
              </w:rPr>
              <w:t>bazlı</w:t>
            </w:r>
            <w:proofErr w:type="gramEnd"/>
            <w:r w:rsidRPr="009B1DC6">
              <w:rPr>
                <w:rFonts w:ascii="Trebuchet MS" w:hAnsi="Trebuchet MS"/>
                <w:w w:val="85"/>
                <w:sz w:val="14"/>
                <w:szCs w:val="14"/>
                <w:lang w:val="tr-TR"/>
              </w:rPr>
              <w:t xml:space="preserve"> katkı maddeleri, bakır küreler veya kurşun molekülleri vb. katı cisimler içermeyen %100 sentetik bir sıvıdır. Bu nedenle filtrelerin ve yağlama kanallarının tıkanma riski yoktur ve ne de herhangi bir ısı kaybı sorunu yaşanmaz. Özelliklerini değiştirmeyen en kaliteli metalleri yükseltmek için bir araçtır. Hidrokarbonların sentetik türevleri temelinde hareket eder ve korozyon önleyici içeren kalıcı bir sentetik moleküler bağ aracılığıyla metalleri korur. Büyük bir moleküler ağırlığa, yüksek kimyasal ve termal </w:t>
            </w:r>
            <w:proofErr w:type="gramStart"/>
            <w:r w:rsidRPr="009B1DC6">
              <w:rPr>
                <w:rFonts w:ascii="Trebuchet MS" w:hAnsi="Trebuchet MS"/>
                <w:w w:val="85"/>
                <w:sz w:val="14"/>
                <w:szCs w:val="14"/>
                <w:lang w:val="tr-TR"/>
              </w:rPr>
              <w:t>stabilizeye</w:t>
            </w:r>
            <w:proofErr w:type="gramEnd"/>
            <w:r w:rsidRPr="009B1DC6">
              <w:rPr>
                <w:rFonts w:ascii="Trebuchet MS" w:hAnsi="Trebuchet MS"/>
                <w:w w:val="85"/>
                <w:sz w:val="14"/>
                <w:szCs w:val="14"/>
                <w:lang w:val="tr-TR"/>
              </w:rPr>
              <w:t xml:space="preserve"> sahiptir, herhangi bir tehlikeli ürün grubuna ait değildir, düşük moleküler stabilizeye sahip zararlı bileşenler ve çözücü içermez ve metallerin oksidiyon kabiliyetini azaltır.</w:t>
            </w:r>
          </w:p>
          <w:p w:rsidR="008E0B77" w:rsidRPr="009B1DC6" w:rsidRDefault="008E0B77" w:rsidP="009B1DC6">
            <w:pPr>
              <w:pStyle w:val="AralkYok"/>
              <w:rPr>
                <w:rFonts w:ascii="Trebuchet MS" w:hAnsi="Trebuchet MS"/>
                <w:w w:val="85"/>
                <w:sz w:val="14"/>
                <w:szCs w:val="14"/>
                <w:lang w:val="tr-TR"/>
              </w:rPr>
            </w:pPr>
          </w:p>
          <w:p w:rsidR="008E0B77" w:rsidRPr="009B1DC6" w:rsidRDefault="008E0B77" w:rsidP="009B1DC6">
            <w:pPr>
              <w:pStyle w:val="AralkYok"/>
              <w:rPr>
                <w:rFonts w:ascii="Trebuchet MS" w:hAnsi="Trebuchet MS"/>
                <w:w w:val="85"/>
                <w:sz w:val="14"/>
                <w:szCs w:val="14"/>
                <w:lang w:val="tr-TR"/>
              </w:rPr>
            </w:pPr>
            <w:r w:rsidRPr="009B1DC6">
              <w:rPr>
                <w:rFonts w:ascii="Trebuchet MS" w:hAnsi="Trebuchet MS"/>
                <w:w w:val="85"/>
                <w:sz w:val="14"/>
                <w:szCs w:val="14"/>
                <w:lang w:val="tr-TR"/>
              </w:rPr>
              <w:t>METAL KORUMA TCTEK, motor sporları, araba yapım endüstrisi, hava, demiryolu ve karayolu taşımacılığı ve diğer endüstrilerde (gelişmiş ülkeler tarafından dişli kutuları, hidrolik sistemler, işleme operasyonları, soğutma ve diğer alanlarda uzun yıllardır kullanılmaktadır) geniş uygulamalar bulmuştur. Kompresörler, klima cihazları, yatak sistemleri ve diğer tesis ve ekipmanlar</w:t>
            </w:r>
            <w:proofErr w:type="gramStart"/>
            <w:r w:rsidRPr="009B1DC6">
              <w:rPr>
                <w:rFonts w:ascii="Trebuchet MS" w:hAnsi="Trebuchet MS"/>
                <w:w w:val="85"/>
                <w:sz w:val="14"/>
                <w:szCs w:val="14"/>
                <w:lang w:val="tr-TR"/>
              </w:rPr>
              <w:t>)</w:t>
            </w:r>
            <w:proofErr w:type="gramEnd"/>
            <w:r w:rsidRPr="009B1DC6">
              <w:rPr>
                <w:rFonts w:ascii="Trebuchet MS" w:hAnsi="Trebuchet MS"/>
                <w:w w:val="85"/>
                <w:sz w:val="14"/>
                <w:szCs w:val="14"/>
                <w:lang w:val="tr-TR"/>
              </w:rPr>
              <w:t>. Dört zamanlı (çift zamanlı) benzinli motorlar, dizel motorlar, dişli kutuları, aks şanzımanları ve diğer sistemler için tasarlanmıştır. Uygulaması için herhangi bir özel koşul gerektirmez.</w:t>
            </w:r>
          </w:p>
          <w:p w:rsidR="008E0B77" w:rsidRPr="009B1DC6" w:rsidRDefault="008E0B77" w:rsidP="009B1DC6">
            <w:pPr>
              <w:pStyle w:val="AralkYok"/>
              <w:rPr>
                <w:rFonts w:ascii="Trebuchet MS" w:hAnsi="Trebuchet MS"/>
                <w:w w:val="85"/>
                <w:sz w:val="14"/>
                <w:szCs w:val="14"/>
                <w:lang w:val="tr-TR"/>
              </w:rPr>
            </w:pPr>
          </w:p>
          <w:p w:rsidR="008E0B77" w:rsidRPr="009B1DC6" w:rsidRDefault="008E0B77" w:rsidP="009B1DC6">
            <w:pPr>
              <w:pStyle w:val="AralkYok"/>
              <w:rPr>
                <w:rFonts w:ascii="Trebuchet MS" w:hAnsi="Trebuchet MS"/>
                <w:w w:val="85"/>
                <w:sz w:val="14"/>
                <w:szCs w:val="14"/>
                <w:lang w:val="tr-TR"/>
              </w:rPr>
            </w:pPr>
            <w:r w:rsidRPr="009B1DC6">
              <w:rPr>
                <w:rFonts w:ascii="Trebuchet MS" w:hAnsi="Trebuchet MS"/>
                <w:w w:val="85"/>
                <w:sz w:val="14"/>
                <w:szCs w:val="14"/>
                <w:lang w:val="tr-TR"/>
              </w:rPr>
              <w:t>METAL KORUMA - TCTEK®, aşınma ve yıpranma derecesine bakılmaksızın, diğer mekanizmalar da dâhil olmak üzere yeni ve oldukça eski motorlarda ’da kullanılabilir.</w:t>
            </w:r>
          </w:p>
          <w:p w:rsidR="008E0B77" w:rsidRPr="009B1DC6" w:rsidRDefault="008E0B77" w:rsidP="009B1DC6">
            <w:pPr>
              <w:pStyle w:val="AralkYok"/>
              <w:rPr>
                <w:rFonts w:ascii="Trebuchet MS" w:hAnsi="Trebuchet MS"/>
                <w:w w:val="85"/>
                <w:sz w:val="14"/>
                <w:szCs w:val="14"/>
                <w:lang w:val="tr-TR"/>
              </w:rPr>
            </w:pPr>
          </w:p>
          <w:p w:rsidR="00965881" w:rsidRPr="009B1DC6" w:rsidRDefault="008E0B77" w:rsidP="009B1DC6">
            <w:pPr>
              <w:pStyle w:val="AralkYok"/>
              <w:rPr>
                <w:rFonts w:ascii="Trebuchet MS" w:hAnsi="Trebuchet MS"/>
                <w:sz w:val="14"/>
                <w:szCs w:val="14"/>
                <w:lang w:val="tr-TR"/>
              </w:rPr>
            </w:pPr>
            <w:r w:rsidRPr="009B1DC6">
              <w:rPr>
                <w:rFonts w:ascii="Trebuchet MS" w:hAnsi="Trebuchet MS"/>
                <w:w w:val="85"/>
                <w:sz w:val="14"/>
                <w:szCs w:val="14"/>
                <w:lang w:val="tr-TR"/>
              </w:rPr>
              <w:t>METAL KORUMA - TCTEK Örnek: General Motor, TGV (Fransız ekspres trenleri), Mercedes Benz, Caterpillar, DELTA Air, Skoda, Temsa Yabancı firmalar tarafından içinde veya dışında kullanılmaktadır</w:t>
            </w:r>
          </w:p>
          <w:p w:rsidR="00965881" w:rsidRPr="009B1DC6" w:rsidRDefault="00965881" w:rsidP="00965881">
            <w:pPr>
              <w:rPr>
                <w:rFonts w:ascii="Trebuchet MS" w:hAnsi="Trebuchet MS"/>
                <w:sz w:val="14"/>
                <w:szCs w:val="14"/>
                <w:lang w:val="tr-TR"/>
              </w:rPr>
            </w:pPr>
          </w:p>
        </w:tc>
        <w:tc>
          <w:tcPr>
            <w:tcW w:w="4144" w:type="dxa"/>
          </w:tcPr>
          <w:p w:rsidR="009B1DC6" w:rsidRDefault="009B1DC6" w:rsidP="009B1DC6">
            <w:pPr>
              <w:pStyle w:val="AralkYok"/>
              <w:rPr>
                <w:w w:val="90"/>
                <w:sz w:val="14"/>
                <w:szCs w:val="14"/>
                <w:lang w:val="tr-TR"/>
              </w:rPr>
            </w:pPr>
          </w:p>
          <w:p w:rsidR="005F3AC3" w:rsidRDefault="005F3AC3" w:rsidP="009B1DC6">
            <w:pPr>
              <w:pStyle w:val="AralkYok"/>
              <w:rPr>
                <w:w w:val="90"/>
                <w:sz w:val="14"/>
                <w:szCs w:val="14"/>
                <w:lang w:val="tr-TR"/>
              </w:rPr>
            </w:pPr>
          </w:p>
          <w:p w:rsidR="005B3B6C" w:rsidRPr="009B1DC6" w:rsidRDefault="00D32240" w:rsidP="009B1DC6">
            <w:pPr>
              <w:pStyle w:val="AralkYok"/>
              <w:rPr>
                <w:w w:val="90"/>
                <w:sz w:val="14"/>
                <w:szCs w:val="14"/>
                <w:lang w:val="tr-TR"/>
              </w:rPr>
            </w:pPr>
            <w:r w:rsidRPr="009B1DC6">
              <w:rPr>
                <w:w w:val="90"/>
                <w:sz w:val="14"/>
                <w:szCs w:val="14"/>
                <w:lang w:val="tr-TR"/>
              </w:rPr>
              <w:t>METAL KORUMA - TCTEK® korumalı sürtünme yüzey alanlarına moleküler bir şekilde bağlanır ve tüm döner ve sürtünme duvarlarında mikro moleküler koruyucu bir tabaka oluşturur. Yağ ile karıştırıldığında, mukavemet ve kayma özellikleri yüksek sıcaklıklara ve önemli mekanik yüklere karşı dirençli ve kuru sürtünmeyi (soğuk koşullar altında) önleyen, kalıcı ve dirençli bir mikro moleküler yağlama tabakası oluşturur.</w:t>
            </w:r>
          </w:p>
          <w:p w:rsidR="005B3B6C" w:rsidRPr="009B1DC6" w:rsidRDefault="00D32240" w:rsidP="009B1DC6">
            <w:pPr>
              <w:pStyle w:val="AralkYok"/>
              <w:rPr>
                <w:w w:val="90"/>
                <w:sz w:val="14"/>
                <w:szCs w:val="14"/>
                <w:lang w:val="tr-TR"/>
              </w:rPr>
            </w:pPr>
            <w:r w:rsidRPr="009B1DC6">
              <w:rPr>
                <w:w w:val="90"/>
                <w:sz w:val="14"/>
                <w:szCs w:val="14"/>
                <w:lang w:val="tr-TR"/>
              </w:rPr>
              <w:t xml:space="preserve">Yağ yüklerinin </w:t>
            </w:r>
            <w:proofErr w:type="gramStart"/>
            <w:r w:rsidRPr="009B1DC6">
              <w:rPr>
                <w:w w:val="90"/>
                <w:sz w:val="14"/>
                <w:szCs w:val="14"/>
                <w:lang w:val="tr-TR"/>
              </w:rPr>
              <w:t>sirkülasyonu</w:t>
            </w:r>
            <w:proofErr w:type="gramEnd"/>
            <w:r w:rsidRPr="009B1DC6">
              <w:rPr>
                <w:w w:val="90"/>
                <w:sz w:val="14"/>
                <w:szCs w:val="14"/>
                <w:lang w:val="tr-TR"/>
              </w:rPr>
              <w:t xml:space="preserve"> sayesinde TCTEK®, anında mikro moleküler koruyucu bir içyapı ve bir dış koruyucu film oluşturmak için kayma ve sürtünme yüzeylerine girer. TCTEK® ham petrol, tüm sentetik ve mineral yağlar, hidrolik sıvılar, kalıcı ve grafit greslerle uyumludur. METAL KORUMA - TCTEK® uygulandıktan hemen sonra etki ederek metali moleküler düzeyde doğrudan etkiler.</w:t>
            </w:r>
          </w:p>
          <w:p w:rsidR="00414CC1" w:rsidRPr="009B1DC6" w:rsidRDefault="00D32240" w:rsidP="009B1DC6">
            <w:pPr>
              <w:pStyle w:val="AralkYok"/>
              <w:rPr>
                <w:w w:val="90"/>
                <w:sz w:val="14"/>
                <w:szCs w:val="14"/>
                <w:lang w:val="tr-TR"/>
              </w:rPr>
            </w:pPr>
            <w:r w:rsidRPr="009B1DC6">
              <w:rPr>
                <w:b/>
                <w:w w:val="90"/>
                <w:sz w:val="14"/>
                <w:szCs w:val="14"/>
                <w:lang w:val="tr-TR"/>
              </w:rPr>
              <w:t>Not:</w:t>
            </w:r>
            <w:r w:rsidRPr="009B1DC6">
              <w:rPr>
                <w:w w:val="90"/>
                <w:sz w:val="14"/>
                <w:szCs w:val="14"/>
                <w:lang w:val="tr-TR"/>
              </w:rPr>
              <w:t xml:space="preserve"> METAL KORUMA - TCTEK® yağ değildir!</w:t>
            </w:r>
          </w:p>
          <w:p w:rsidR="005B3B6C" w:rsidRPr="009B1DC6" w:rsidRDefault="00D32240" w:rsidP="009B1DC6">
            <w:pPr>
              <w:pStyle w:val="AralkYok"/>
              <w:rPr>
                <w:w w:val="90"/>
                <w:sz w:val="14"/>
                <w:szCs w:val="14"/>
                <w:lang w:val="tr-TR"/>
              </w:rPr>
            </w:pPr>
            <w:r w:rsidRPr="009B1DC6">
              <w:rPr>
                <w:w w:val="90"/>
                <w:sz w:val="14"/>
                <w:szCs w:val="14"/>
                <w:lang w:val="tr-TR"/>
              </w:rPr>
              <w:t>Ürünün orijinalliğini kendiniz kontrol etmek istiyorsanız, az miktarda ürünü saf suya dökün. TCTEK®, sudan daha yüksek olan özgül ağırlığı nedeniyle dibe çökecektir. Bunun aksine suya dökülen herhangi bir yağ su seviyesinde kalır (yüzer).</w:t>
            </w:r>
          </w:p>
          <w:p w:rsidR="005B3B6C" w:rsidRPr="009B1DC6" w:rsidRDefault="00D32240" w:rsidP="009B1DC6">
            <w:pPr>
              <w:pStyle w:val="AralkYok"/>
              <w:rPr>
                <w:w w:val="90"/>
                <w:sz w:val="14"/>
                <w:szCs w:val="14"/>
                <w:lang w:val="tr-TR"/>
              </w:rPr>
            </w:pPr>
            <w:r w:rsidRPr="009B1DC6">
              <w:rPr>
                <w:w w:val="90"/>
                <w:sz w:val="14"/>
                <w:szCs w:val="14"/>
                <w:lang w:val="tr-TR"/>
              </w:rPr>
              <w:t xml:space="preserve">METAL KORUMA - TCTEK® genel uygulama talimatları: </w:t>
            </w:r>
          </w:p>
          <w:p w:rsidR="005B3B6C" w:rsidRPr="009B1DC6" w:rsidRDefault="00D32240" w:rsidP="009B1DC6">
            <w:pPr>
              <w:pStyle w:val="AralkYok"/>
              <w:rPr>
                <w:w w:val="90"/>
                <w:sz w:val="14"/>
                <w:szCs w:val="14"/>
                <w:lang w:val="tr-TR"/>
              </w:rPr>
            </w:pPr>
            <w:r w:rsidRPr="009B1DC6">
              <w:rPr>
                <w:w w:val="90"/>
                <w:sz w:val="14"/>
                <w:szCs w:val="14"/>
                <w:lang w:val="tr-TR"/>
              </w:rPr>
              <w:t>METAL KORUMA - TCTEK® ham petrol, benzin, tüm şanzıman yağları (hem sentetik hem de mineral), hidrolik sıvılar, kalıcı gresler (örneğin grafit gres) uyumludur.</w:t>
            </w:r>
          </w:p>
          <w:p w:rsidR="00414CC1" w:rsidRPr="009B1DC6" w:rsidRDefault="00D32240" w:rsidP="009B1DC6">
            <w:pPr>
              <w:pStyle w:val="AralkYok"/>
              <w:rPr>
                <w:b/>
                <w:w w:val="90"/>
                <w:sz w:val="14"/>
                <w:szCs w:val="14"/>
                <w:lang w:val="tr-TR"/>
              </w:rPr>
            </w:pPr>
            <w:r w:rsidRPr="009B1DC6">
              <w:rPr>
                <w:b/>
                <w:w w:val="90"/>
                <w:sz w:val="14"/>
                <w:szCs w:val="14"/>
                <w:lang w:val="tr-TR"/>
              </w:rPr>
              <w:t>TEKNOLOJİ - endüstriyel kullanım - genel talimatlar:</w:t>
            </w:r>
          </w:p>
          <w:p w:rsidR="00414CC1" w:rsidRPr="009B1DC6" w:rsidRDefault="00D32240" w:rsidP="009B1DC6">
            <w:pPr>
              <w:pStyle w:val="AralkYok"/>
              <w:rPr>
                <w:w w:val="90"/>
                <w:sz w:val="14"/>
                <w:szCs w:val="14"/>
                <w:lang w:val="tr-TR"/>
              </w:rPr>
            </w:pPr>
            <w:r w:rsidRPr="009B1DC6">
              <w:rPr>
                <w:b/>
                <w:w w:val="90"/>
                <w:sz w:val="14"/>
                <w:szCs w:val="14"/>
                <w:lang w:val="tr-TR"/>
              </w:rPr>
              <w:t>KARTER:</w:t>
            </w:r>
            <w:r w:rsidRPr="009B1DC6">
              <w:rPr>
                <w:w w:val="90"/>
                <w:sz w:val="14"/>
                <w:szCs w:val="14"/>
                <w:lang w:val="tr-TR"/>
              </w:rPr>
              <w:t xml:space="preserve"> Her 300 saatte bir 1 litre yağa 30 - 60 ml ekleyin. Daha eski makineler veya aşırı koşullar, her 300 saatte bir 1 litre yağa 60 ml eklenmesini gerektirir.</w:t>
            </w:r>
          </w:p>
          <w:p w:rsidR="00414CC1" w:rsidRPr="009B1DC6" w:rsidRDefault="00D32240" w:rsidP="009B1DC6">
            <w:pPr>
              <w:pStyle w:val="AralkYok"/>
              <w:rPr>
                <w:w w:val="90"/>
                <w:sz w:val="14"/>
                <w:szCs w:val="14"/>
                <w:lang w:val="tr-TR"/>
              </w:rPr>
            </w:pPr>
            <w:r w:rsidRPr="009B1DC6">
              <w:rPr>
                <w:b/>
                <w:w w:val="90"/>
                <w:sz w:val="14"/>
                <w:szCs w:val="14"/>
                <w:lang w:val="tr-TR"/>
              </w:rPr>
              <w:t>ŞANZIMAN, YALITIMLI TAKIMLAR:</w:t>
            </w:r>
            <w:r w:rsidRPr="009B1DC6">
              <w:rPr>
                <w:w w:val="90"/>
                <w:sz w:val="14"/>
                <w:szCs w:val="14"/>
                <w:lang w:val="tr-TR"/>
              </w:rPr>
              <w:t xml:space="preserve"> Her 1000 saatte bir motora 1 litre yağa 30-60 ml ekleyin. Daha eski makineler veya aşırı koşullar, 500 saatlik yalıtımlı setlerde 1 litre yağ başına 60 ml eklenmesini gerektirir.</w:t>
            </w:r>
          </w:p>
          <w:p w:rsidR="00414CC1" w:rsidRPr="009B1DC6" w:rsidRDefault="00D32240" w:rsidP="009B1DC6">
            <w:pPr>
              <w:pStyle w:val="AralkYok"/>
              <w:rPr>
                <w:w w:val="90"/>
                <w:sz w:val="14"/>
                <w:szCs w:val="14"/>
                <w:lang w:val="tr-TR"/>
              </w:rPr>
            </w:pPr>
            <w:r w:rsidRPr="009B1DC6">
              <w:rPr>
                <w:b/>
                <w:w w:val="90"/>
                <w:sz w:val="14"/>
                <w:szCs w:val="14"/>
                <w:lang w:val="tr-TR"/>
              </w:rPr>
              <w:t>KOMPRESÖRLER:</w:t>
            </w:r>
            <w:r w:rsidRPr="009B1DC6">
              <w:rPr>
                <w:w w:val="90"/>
                <w:sz w:val="14"/>
                <w:szCs w:val="14"/>
                <w:lang w:val="tr-TR"/>
              </w:rPr>
              <w:t xml:space="preserve"> 1000 saatte pistonlu, döner, soğutma ve klima setlerine 1 litreye 30-60 ml.</w:t>
            </w:r>
          </w:p>
          <w:p w:rsidR="00414CC1" w:rsidRPr="009B1DC6" w:rsidRDefault="00D32240" w:rsidP="009B1DC6">
            <w:pPr>
              <w:pStyle w:val="AralkYok"/>
              <w:rPr>
                <w:w w:val="90"/>
                <w:sz w:val="14"/>
                <w:szCs w:val="14"/>
                <w:lang w:val="tr-TR"/>
              </w:rPr>
            </w:pPr>
            <w:r w:rsidRPr="009B1DC6">
              <w:rPr>
                <w:b/>
                <w:w w:val="90"/>
                <w:sz w:val="14"/>
                <w:szCs w:val="14"/>
                <w:lang w:val="tr-TR"/>
              </w:rPr>
              <w:t>HİDROLİK SİSTEMLER:</w:t>
            </w:r>
            <w:r w:rsidRPr="009B1DC6">
              <w:rPr>
                <w:w w:val="90"/>
                <w:sz w:val="14"/>
                <w:szCs w:val="14"/>
                <w:lang w:val="tr-TR"/>
              </w:rPr>
              <w:t xml:space="preserve"> Her 1000 saatlik çalışmada her 22 litre hidrolik sıvıya 250 ml ekleyin. (Not: 1 litre hidrolik sıvı başına 11.36 g TCTEK® = 22 litre başına 250 ml TCTEK®.)</w:t>
            </w:r>
          </w:p>
          <w:p w:rsidR="00414CC1" w:rsidRPr="009B1DC6" w:rsidRDefault="00D32240" w:rsidP="009B1DC6">
            <w:pPr>
              <w:pStyle w:val="AralkYok"/>
              <w:rPr>
                <w:w w:val="90"/>
                <w:sz w:val="14"/>
                <w:szCs w:val="14"/>
                <w:lang w:val="tr-TR"/>
              </w:rPr>
            </w:pPr>
            <w:r w:rsidRPr="009B1DC6">
              <w:rPr>
                <w:b/>
                <w:w w:val="90"/>
                <w:sz w:val="14"/>
                <w:szCs w:val="14"/>
                <w:lang w:val="tr-TR"/>
              </w:rPr>
              <w:t>METAL İŞLEME:</w:t>
            </w:r>
            <w:r w:rsidR="005B3B6C" w:rsidRPr="009B1DC6">
              <w:rPr>
                <w:w w:val="90"/>
                <w:sz w:val="14"/>
                <w:szCs w:val="14"/>
                <w:lang w:val="tr-TR"/>
              </w:rPr>
              <w:t xml:space="preserve"> D</w:t>
            </w:r>
            <w:r w:rsidRPr="009B1DC6">
              <w:rPr>
                <w:w w:val="90"/>
                <w:sz w:val="14"/>
                <w:szCs w:val="14"/>
                <w:lang w:val="tr-TR"/>
              </w:rPr>
              <w:t xml:space="preserve">iş açma, çekme, delme, tornalama, </w:t>
            </w:r>
            <w:proofErr w:type="gramStart"/>
            <w:r w:rsidRPr="009B1DC6">
              <w:rPr>
                <w:w w:val="90"/>
                <w:sz w:val="14"/>
                <w:szCs w:val="14"/>
                <w:lang w:val="tr-TR"/>
              </w:rPr>
              <w:t>presleme</w:t>
            </w:r>
            <w:proofErr w:type="gramEnd"/>
            <w:r w:rsidRPr="009B1DC6">
              <w:rPr>
                <w:w w:val="90"/>
                <w:sz w:val="14"/>
                <w:szCs w:val="14"/>
                <w:lang w:val="tr-TR"/>
              </w:rPr>
              <w:t xml:space="preserve"> ve frezeleme sırasında metal yüzeylere ince bir tabaka uygulayın.</w:t>
            </w:r>
          </w:p>
          <w:p w:rsidR="00414CC1" w:rsidRPr="009B1DC6" w:rsidRDefault="00D32240" w:rsidP="009B1DC6">
            <w:pPr>
              <w:pStyle w:val="AralkYok"/>
              <w:rPr>
                <w:w w:val="90"/>
                <w:sz w:val="14"/>
                <w:szCs w:val="14"/>
                <w:lang w:val="tr-TR"/>
              </w:rPr>
            </w:pPr>
            <w:r w:rsidRPr="009B1DC6">
              <w:rPr>
                <w:b/>
                <w:w w:val="90"/>
                <w:sz w:val="14"/>
                <w:szCs w:val="14"/>
                <w:lang w:val="tr-TR"/>
              </w:rPr>
              <w:t>RULMAN VE BİLYALI YATAKLAR:</w:t>
            </w:r>
            <w:r w:rsidRPr="009B1DC6">
              <w:rPr>
                <w:w w:val="90"/>
                <w:sz w:val="14"/>
                <w:szCs w:val="14"/>
                <w:lang w:val="tr-TR"/>
              </w:rPr>
              <w:t xml:space="preserve"> montaj sırasında temiz yatakları TCTEK®</w:t>
            </w:r>
            <w:r w:rsidR="005B3B6C" w:rsidRPr="009B1DC6">
              <w:rPr>
                <w:w w:val="90"/>
                <w:sz w:val="14"/>
                <w:szCs w:val="14"/>
                <w:lang w:val="tr-TR"/>
              </w:rPr>
              <w:t xml:space="preserve"> </w:t>
            </w:r>
            <w:r w:rsidRPr="009B1DC6">
              <w:rPr>
                <w:w w:val="90"/>
                <w:sz w:val="14"/>
                <w:szCs w:val="14"/>
                <w:lang w:val="tr-TR"/>
              </w:rPr>
              <w:t>'e daldırın. TCTEK®</w:t>
            </w:r>
            <w:r w:rsidR="005B3B6C" w:rsidRPr="009B1DC6">
              <w:rPr>
                <w:w w:val="90"/>
                <w:sz w:val="14"/>
                <w:szCs w:val="14"/>
                <w:lang w:val="tr-TR"/>
              </w:rPr>
              <w:t xml:space="preserve"> </w:t>
            </w:r>
            <w:r w:rsidRPr="009B1DC6">
              <w:rPr>
                <w:w w:val="90"/>
                <w:sz w:val="14"/>
                <w:szCs w:val="14"/>
                <w:lang w:val="tr-TR"/>
              </w:rPr>
              <w:t xml:space="preserve">'i yağlayıcıya (60 ml/1 kg) hafifçe karıştırın ve üreticinin talimatlarına göre yatak burcuna uygulayın. </w:t>
            </w:r>
            <w:r w:rsidRPr="009B1DC6">
              <w:rPr>
                <w:b/>
                <w:w w:val="90"/>
                <w:sz w:val="14"/>
                <w:szCs w:val="14"/>
                <w:lang w:val="tr-TR"/>
              </w:rPr>
              <w:t>ATÖLYELERDE UYGULAMA:</w:t>
            </w:r>
            <w:r w:rsidRPr="009B1DC6">
              <w:rPr>
                <w:w w:val="90"/>
                <w:sz w:val="14"/>
                <w:szCs w:val="14"/>
                <w:lang w:val="tr-TR"/>
              </w:rPr>
              <w:t xml:space="preserve"> pnömatik sistemler, valfler, zincirler, konveyörler, tüm yüksek hızlı miller, elektrik motoru yatakları, ısıtıcılar ve körükler için mükemmel yağlayıcı.</w:t>
            </w:r>
          </w:p>
          <w:p w:rsidR="005B3B6C" w:rsidRPr="009B1DC6" w:rsidRDefault="00D32240" w:rsidP="009B1DC6">
            <w:pPr>
              <w:pStyle w:val="AralkYok"/>
              <w:rPr>
                <w:w w:val="90"/>
                <w:sz w:val="14"/>
                <w:szCs w:val="14"/>
                <w:lang w:val="tr-TR"/>
              </w:rPr>
            </w:pPr>
            <w:r w:rsidRPr="009B1DC6">
              <w:rPr>
                <w:b/>
                <w:w w:val="90"/>
                <w:sz w:val="14"/>
                <w:szCs w:val="14"/>
                <w:lang w:val="tr-TR"/>
              </w:rPr>
              <w:t>MONTAJ İÇİN YAĞLAMA YAĞI:</w:t>
            </w:r>
            <w:r w:rsidRPr="009B1DC6">
              <w:rPr>
                <w:w w:val="90"/>
                <w:sz w:val="14"/>
                <w:szCs w:val="14"/>
                <w:lang w:val="tr-TR"/>
              </w:rPr>
              <w:t xml:space="preserve"> krank mili yataklarına, muylularına, </w:t>
            </w:r>
            <w:proofErr w:type="gramStart"/>
            <w:r w:rsidRPr="009B1DC6">
              <w:rPr>
                <w:w w:val="90"/>
                <w:sz w:val="14"/>
                <w:szCs w:val="14"/>
                <w:lang w:val="tr-TR"/>
              </w:rPr>
              <w:t>eksantrik</w:t>
            </w:r>
            <w:proofErr w:type="gramEnd"/>
            <w:r w:rsidRPr="009B1DC6">
              <w:rPr>
                <w:w w:val="90"/>
                <w:sz w:val="14"/>
                <w:szCs w:val="14"/>
                <w:lang w:val="tr-TR"/>
              </w:rPr>
              <w:t xml:space="preserve"> millerine, destek (oturma) yüzeylerine ve kaldırma ayaklarına ince bir tabaka uygulayın.</w:t>
            </w:r>
          </w:p>
          <w:p w:rsidR="00414CC1" w:rsidRPr="009B1DC6" w:rsidRDefault="00D32240" w:rsidP="009B1DC6">
            <w:pPr>
              <w:pStyle w:val="AralkYok"/>
              <w:rPr>
                <w:b/>
                <w:w w:val="90"/>
                <w:sz w:val="14"/>
                <w:szCs w:val="14"/>
                <w:lang w:val="tr-TR"/>
              </w:rPr>
            </w:pPr>
            <w:r w:rsidRPr="009B1DC6">
              <w:rPr>
                <w:b/>
                <w:w w:val="90"/>
                <w:sz w:val="14"/>
                <w:szCs w:val="14"/>
                <w:lang w:val="tr-TR"/>
              </w:rPr>
              <w:t>TEKNOLOJİ OTO - MOTO:</w:t>
            </w:r>
          </w:p>
          <w:p w:rsidR="005B3B6C" w:rsidRPr="009B1DC6" w:rsidRDefault="005B3B6C" w:rsidP="009B1DC6">
            <w:pPr>
              <w:pStyle w:val="AralkYok"/>
              <w:rPr>
                <w:b/>
                <w:w w:val="90"/>
                <w:sz w:val="14"/>
                <w:szCs w:val="14"/>
                <w:lang w:val="tr-TR"/>
              </w:rPr>
            </w:pPr>
            <w:r w:rsidRPr="009B1DC6">
              <w:rPr>
                <w:b/>
                <w:w w:val="90"/>
                <w:sz w:val="14"/>
                <w:szCs w:val="14"/>
                <w:lang w:val="tr-TR"/>
              </w:rPr>
              <w:t>TCTEK</w:t>
            </w:r>
            <w:r w:rsidR="00D32240" w:rsidRPr="009B1DC6">
              <w:rPr>
                <w:b/>
                <w:w w:val="90"/>
                <w:sz w:val="14"/>
                <w:szCs w:val="14"/>
                <w:lang w:val="tr-TR"/>
              </w:rPr>
              <w:t>®</w:t>
            </w:r>
            <w:r w:rsidRPr="009B1DC6">
              <w:rPr>
                <w:b/>
                <w:w w:val="90"/>
                <w:sz w:val="14"/>
                <w:szCs w:val="14"/>
                <w:lang w:val="tr-TR"/>
              </w:rPr>
              <w:t xml:space="preserve"> </w:t>
            </w:r>
            <w:r w:rsidR="00D32240" w:rsidRPr="009B1DC6">
              <w:rPr>
                <w:b/>
                <w:w w:val="90"/>
                <w:sz w:val="14"/>
                <w:szCs w:val="14"/>
                <w:lang w:val="tr-TR"/>
              </w:rPr>
              <w:t>'in olası uygulamaları için genel talimatlar</w:t>
            </w:r>
          </w:p>
          <w:p w:rsidR="005B3B6C" w:rsidRPr="009B1DC6" w:rsidRDefault="00D32240" w:rsidP="009B1DC6">
            <w:pPr>
              <w:pStyle w:val="AralkYok"/>
              <w:rPr>
                <w:w w:val="90"/>
                <w:sz w:val="14"/>
                <w:szCs w:val="14"/>
                <w:lang w:val="tr-TR"/>
              </w:rPr>
            </w:pPr>
            <w:r w:rsidRPr="009B1DC6">
              <w:rPr>
                <w:w w:val="90"/>
                <w:sz w:val="14"/>
                <w:szCs w:val="14"/>
                <w:lang w:val="tr-TR"/>
              </w:rPr>
              <w:t>TCTEK® sürtünmeyi önemli ölçüde azaltır, parçaların servis ömrünü uzatır, yakıt tüketimini azaltır ve sürücüyü en çok ilgilendiren şey motorun verimini artırır.</w:t>
            </w:r>
          </w:p>
          <w:p w:rsidR="00414CC1" w:rsidRPr="009B1DC6" w:rsidRDefault="00D32240" w:rsidP="009B1DC6">
            <w:pPr>
              <w:pStyle w:val="AralkYok"/>
              <w:rPr>
                <w:b/>
                <w:w w:val="90"/>
                <w:sz w:val="14"/>
                <w:szCs w:val="14"/>
                <w:lang w:val="tr-TR"/>
              </w:rPr>
            </w:pPr>
            <w:r w:rsidRPr="009B1DC6">
              <w:rPr>
                <w:b/>
                <w:w w:val="90"/>
                <w:sz w:val="14"/>
                <w:szCs w:val="14"/>
                <w:lang w:val="tr-TR"/>
              </w:rPr>
              <w:t>Yolcu arabaları:</w:t>
            </w:r>
          </w:p>
          <w:p w:rsidR="00414CC1" w:rsidRPr="009B1DC6" w:rsidRDefault="00D32240" w:rsidP="009B1DC6">
            <w:pPr>
              <w:pStyle w:val="AralkYok"/>
              <w:rPr>
                <w:w w:val="90"/>
                <w:sz w:val="14"/>
                <w:szCs w:val="14"/>
                <w:lang w:val="tr-TR"/>
              </w:rPr>
            </w:pPr>
            <w:r w:rsidRPr="009B1DC6">
              <w:rPr>
                <w:w w:val="90"/>
                <w:sz w:val="14"/>
                <w:szCs w:val="14"/>
                <w:lang w:val="tr-TR"/>
              </w:rPr>
              <w:t>TCTEK® ile karıştırdığınız motor ve yağın sıcaklığı önemli değildir. Dozaj: 1 litre yağa ortalama 50 ml. Aşağıdaki rakamlar Avrupa koşulları ile ilgilidir.</w:t>
            </w:r>
          </w:p>
          <w:p w:rsidR="00414CC1" w:rsidRPr="009B1DC6" w:rsidRDefault="005B3B6C" w:rsidP="009B1DC6">
            <w:pPr>
              <w:pStyle w:val="AralkYok"/>
              <w:rPr>
                <w:w w:val="90"/>
                <w:sz w:val="14"/>
                <w:szCs w:val="14"/>
                <w:lang w:val="tr-TR"/>
              </w:rPr>
            </w:pPr>
            <w:r w:rsidRPr="009B1DC6">
              <w:rPr>
                <w:b/>
                <w:w w:val="90"/>
                <w:sz w:val="14"/>
                <w:szCs w:val="14"/>
                <w:lang w:val="tr-TR"/>
              </w:rPr>
              <w:t>B</w:t>
            </w:r>
            <w:r w:rsidR="00D32240" w:rsidRPr="009B1DC6">
              <w:rPr>
                <w:b/>
                <w:w w:val="90"/>
                <w:sz w:val="14"/>
                <w:szCs w:val="14"/>
                <w:lang w:val="tr-TR"/>
              </w:rPr>
              <w:t>enzinli motorlar</w:t>
            </w:r>
            <w:r w:rsidR="00D32240" w:rsidRPr="009B1DC6">
              <w:rPr>
                <w:w w:val="90"/>
                <w:sz w:val="14"/>
                <w:szCs w:val="14"/>
                <w:lang w:val="tr-TR"/>
              </w:rPr>
              <w:t xml:space="preserve"> - motorun tüm yağ şarjı başına 250 ml</w:t>
            </w:r>
          </w:p>
          <w:p w:rsidR="00414CC1" w:rsidRPr="009B1DC6" w:rsidRDefault="005B3B6C" w:rsidP="009B1DC6">
            <w:pPr>
              <w:pStyle w:val="AralkYok"/>
              <w:rPr>
                <w:w w:val="90"/>
                <w:sz w:val="14"/>
                <w:szCs w:val="14"/>
                <w:lang w:val="tr-TR"/>
              </w:rPr>
            </w:pPr>
            <w:r w:rsidRPr="009B1DC6">
              <w:rPr>
                <w:b/>
                <w:w w:val="90"/>
                <w:sz w:val="14"/>
                <w:szCs w:val="14"/>
                <w:lang w:val="tr-TR"/>
              </w:rPr>
              <w:t>D</w:t>
            </w:r>
            <w:r w:rsidR="00D32240" w:rsidRPr="009B1DC6">
              <w:rPr>
                <w:b/>
                <w:w w:val="90"/>
                <w:sz w:val="14"/>
                <w:szCs w:val="14"/>
                <w:lang w:val="tr-TR"/>
              </w:rPr>
              <w:t>izel motorlar</w:t>
            </w:r>
            <w:r w:rsidR="00D32240" w:rsidRPr="009B1DC6">
              <w:rPr>
                <w:w w:val="90"/>
                <w:sz w:val="14"/>
                <w:szCs w:val="14"/>
                <w:lang w:val="tr-TR"/>
              </w:rPr>
              <w:t xml:space="preserve"> - motorun tüm yağ şarjı başına 300 ml</w:t>
            </w:r>
          </w:p>
          <w:p w:rsidR="005B3B6C" w:rsidRPr="009B1DC6" w:rsidRDefault="005B3B6C" w:rsidP="009B1DC6">
            <w:pPr>
              <w:pStyle w:val="AralkYok"/>
              <w:rPr>
                <w:w w:val="90"/>
                <w:sz w:val="14"/>
                <w:szCs w:val="14"/>
                <w:lang w:val="tr-TR"/>
              </w:rPr>
            </w:pPr>
            <w:r w:rsidRPr="009B1DC6">
              <w:rPr>
                <w:b/>
                <w:w w:val="90"/>
                <w:sz w:val="14"/>
                <w:szCs w:val="14"/>
                <w:lang w:val="tr-TR"/>
              </w:rPr>
              <w:t>O</w:t>
            </w:r>
            <w:r w:rsidR="00D32240" w:rsidRPr="009B1DC6">
              <w:rPr>
                <w:b/>
                <w:w w:val="90"/>
                <w:sz w:val="14"/>
                <w:szCs w:val="14"/>
                <w:lang w:val="tr-TR"/>
              </w:rPr>
              <w:t>tomatik şanzımanlar</w:t>
            </w:r>
            <w:r w:rsidR="00D32240" w:rsidRPr="009B1DC6">
              <w:rPr>
                <w:w w:val="90"/>
                <w:sz w:val="14"/>
                <w:szCs w:val="14"/>
                <w:lang w:val="tr-TR"/>
              </w:rPr>
              <w:t xml:space="preserve"> - otomatik şanzımanın tam yağ şarjı başına 150 ml</w:t>
            </w:r>
          </w:p>
          <w:p w:rsidR="00414CC1" w:rsidRPr="009B1DC6" w:rsidRDefault="005B3B6C" w:rsidP="009B1DC6">
            <w:pPr>
              <w:pStyle w:val="AralkYok"/>
              <w:rPr>
                <w:w w:val="90"/>
                <w:sz w:val="14"/>
                <w:szCs w:val="14"/>
                <w:lang w:val="tr-TR"/>
              </w:rPr>
            </w:pPr>
            <w:r w:rsidRPr="009B1DC6">
              <w:rPr>
                <w:b/>
                <w:w w:val="90"/>
                <w:sz w:val="14"/>
                <w:szCs w:val="14"/>
                <w:lang w:val="tr-TR"/>
              </w:rPr>
              <w:t>D</w:t>
            </w:r>
            <w:r w:rsidR="00D32240" w:rsidRPr="009B1DC6">
              <w:rPr>
                <w:b/>
                <w:w w:val="90"/>
                <w:sz w:val="14"/>
                <w:szCs w:val="14"/>
                <w:lang w:val="tr-TR"/>
              </w:rPr>
              <w:t>üz şanzımanlar</w:t>
            </w:r>
            <w:r w:rsidR="00D32240" w:rsidRPr="009B1DC6">
              <w:rPr>
                <w:w w:val="90"/>
                <w:sz w:val="14"/>
                <w:szCs w:val="14"/>
                <w:lang w:val="tr-TR"/>
              </w:rPr>
              <w:t xml:space="preserve"> (benzin için) - şanzımanın tam yağ şarjı başına 150 ml düz şanzımanlar (dizel için) - şanzıman diferansiyellerinin tam yağ şarjı başına 250 ml - diferansiyelin tam yağ şarjı başına 150 ml</w:t>
            </w:r>
          </w:p>
          <w:p w:rsidR="00965881" w:rsidRPr="009B1DC6" w:rsidRDefault="005B3B6C" w:rsidP="009B1DC6">
            <w:pPr>
              <w:pStyle w:val="AralkYok"/>
              <w:rPr>
                <w:sz w:val="14"/>
                <w:szCs w:val="14"/>
                <w:lang w:val="tr-TR"/>
              </w:rPr>
            </w:pPr>
            <w:r w:rsidRPr="009B1DC6">
              <w:rPr>
                <w:b/>
                <w:w w:val="90"/>
                <w:sz w:val="14"/>
                <w:szCs w:val="14"/>
                <w:lang w:val="tr-TR"/>
              </w:rPr>
              <w:t>D</w:t>
            </w:r>
            <w:r w:rsidR="00D32240" w:rsidRPr="009B1DC6">
              <w:rPr>
                <w:b/>
                <w:w w:val="90"/>
                <w:sz w:val="14"/>
                <w:szCs w:val="14"/>
                <w:lang w:val="tr-TR"/>
              </w:rPr>
              <w:t>ireksiyon güçlendiriciler</w:t>
            </w:r>
            <w:r w:rsidR="00D32240" w:rsidRPr="009B1DC6">
              <w:rPr>
                <w:w w:val="90"/>
                <w:sz w:val="14"/>
                <w:szCs w:val="14"/>
                <w:lang w:val="tr-TR"/>
              </w:rPr>
              <w:t xml:space="preserve"> - Dört zamanlı güçlendirici benzinli motorlarda tam hidrolik sıvı şarjı başına 50 ml - 10 litre benzin başına 100 ml - Dizel motorlarda yılda 4 kez - 10 litre dizel yağ başına 150 ml - Yılda 4 kez</w:t>
            </w:r>
          </w:p>
          <w:p w:rsidR="005F3AC3" w:rsidRPr="009B1DC6" w:rsidRDefault="005F3AC3" w:rsidP="005F3AC3">
            <w:pPr>
              <w:widowControl w:val="0"/>
              <w:autoSpaceDE w:val="0"/>
              <w:autoSpaceDN w:val="0"/>
              <w:spacing w:before="119"/>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Motosikletler - iki zamanlı motorlar:</w:t>
            </w:r>
          </w:p>
          <w:p w:rsidR="005F3AC3" w:rsidRPr="009B1DC6" w:rsidRDefault="005F3AC3" w:rsidP="005F3AC3">
            <w:pPr>
              <w:widowControl w:val="0"/>
              <w:autoSpaceDE w:val="0"/>
              <w:autoSpaceDN w:val="0"/>
              <w:spacing w:before="119"/>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
                <w:bCs/>
                <w:w w:val="80"/>
                <w:sz w:val="14"/>
                <w:szCs w:val="14"/>
                <w:lang w:val="tr-TR"/>
              </w:rPr>
              <w:t>İki zamanlı motorlar</w:t>
            </w:r>
            <w:r w:rsidRPr="009B1DC6">
              <w:rPr>
                <w:rFonts w:ascii="Trebuchet MS" w:eastAsia="Trebuchet MS" w:hAnsi="Trebuchet MS" w:cs="Trebuchet MS"/>
                <w:bCs/>
                <w:w w:val="80"/>
                <w:sz w:val="14"/>
                <w:szCs w:val="14"/>
                <w:lang w:val="tr-TR"/>
              </w:rPr>
              <w:t xml:space="preserve"> - iki zamanlı motorlar için benzine eklenen ve benzinle karıştırılan 1 litre yağ başına 50 ml</w:t>
            </w:r>
          </w:p>
          <w:p w:rsidR="00965881" w:rsidRPr="009B1DC6" w:rsidRDefault="00965881" w:rsidP="00965881">
            <w:pPr>
              <w:rPr>
                <w:rFonts w:ascii="Trebuchet MS" w:hAnsi="Trebuchet MS"/>
                <w:sz w:val="14"/>
                <w:szCs w:val="14"/>
                <w:lang w:val="tr-TR"/>
              </w:rPr>
            </w:pPr>
          </w:p>
        </w:tc>
        <w:tc>
          <w:tcPr>
            <w:tcW w:w="4144" w:type="dxa"/>
          </w:tcPr>
          <w:p w:rsidR="005F3AC3" w:rsidRDefault="005F3AC3" w:rsidP="009B1DC6">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p>
          <w:p w:rsidR="00414CC1" w:rsidRPr="009B1DC6" w:rsidRDefault="005B3B6C" w:rsidP="009B1DC6">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
                <w:bCs/>
                <w:w w:val="80"/>
                <w:sz w:val="14"/>
                <w:szCs w:val="14"/>
                <w:lang w:val="tr-TR"/>
              </w:rPr>
              <w:t>M</w:t>
            </w:r>
            <w:r w:rsidR="00D32240" w:rsidRPr="009B1DC6">
              <w:rPr>
                <w:rFonts w:ascii="Trebuchet MS" w:eastAsia="Trebuchet MS" w:hAnsi="Trebuchet MS" w:cs="Trebuchet MS"/>
                <w:b/>
                <w:bCs/>
                <w:w w:val="80"/>
                <w:sz w:val="14"/>
                <w:szCs w:val="14"/>
                <w:lang w:val="tr-TR"/>
              </w:rPr>
              <w:t>otosiklet dişli kutuları</w:t>
            </w:r>
            <w:r w:rsidR="00D32240" w:rsidRPr="009B1DC6">
              <w:rPr>
                <w:rFonts w:ascii="Trebuchet MS" w:eastAsia="Trebuchet MS" w:hAnsi="Trebuchet MS" w:cs="Trebuchet MS"/>
                <w:bCs/>
                <w:w w:val="80"/>
                <w:sz w:val="14"/>
                <w:szCs w:val="14"/>
                <w:lang w:val="tr-TR"/>
              </w:rPr>
              <w:t xml:space="preserve"> - motosiklet dişli kutusunun 1 litre yağ şarjı başına 50 ml TCTEK®, motosikletlerde yağ </w:t>
            </w:r>
            <w:proofErr w:type="spellStart"/>
            <w:r w:rsidR="00D32240" w:rsidRPr="009B1DC6">
              <w:rPr>
                <w:rFonts w:ascii="Trebuchet MS" w:eastAsia="Trebuchet MS" w:hAnsi="Trebuchet MS" w:cs="Trebuchet MS"/>
                <w:bCs/>
                <w:w w:val="80"/>
                <w:sz w:val="14"/>
                <w:szCs w:val="14"/>
                <w:lang w:val="tr-TR"/>
              </w:rPr>
              <w:t>dolumunda</w:t>
            </w:r>
            <w:proofErr w:type="spellEnd"/>
            <w:r w:rsidR="00D32240" w:rsidRPr="009B1DC6">
              <w:rPr>
                <w:rFonts w:ascii="Trebuchet MS" w:eastAsia="Trebuchet MS" w:hAnsi="Trebuchet MS" w:cs="Trebuchet MS"/>
                <w:bCs/>
                <w:w w:val="80"/>
                <w:sz w:val="14"/>
                <w:szCs w:val="14"/>
                <w:lang w:val="tr-TR"/>
              </w:rPr>
              <w:t xml:space="preserve"> plakalar ve debriyajın çalışması üzerinde olumsuz bir etkiye sahip değildir.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Diğerleri:</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Fren kontrol valflerinin kauçuk kovanının altına enjekte edilen TCTEK®, su ve diğer pisliklerin küçük pistona girmesini engeller ve dolayısıyla küçük pistonun sıkışmasını ve aşınmasını önler.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 xml:space="preserve">TCTEK®, yakıt deposu başına 250 ml gaz yağına döküldüğünde olağanüstü verimlidir; bu uygulama </w:t>
            </w:r>
            <w:proofErr w:type="gramStart"/>
            <w:r w:rsidRPr="009B1DC6">
              <w:rPr>
                <w:rFonts w:ascii="Trebuchet MS" w:eastAsia="Trebuchet MS" w:hAnsi="Trebuchet MS" w:cs="Trebuchet MS"/>
                <w:bCs/>
                <w:w w:val="80"/>
                <w:sz w:val="14"/>
                <w:szCs w:val="14"/>
                <w:lang w:val="tr-TR"/>
              </w:rPr>
              <w:t>enjeksiyon</w:t>
            </w:r>
            <w:proofErr w:type="gramEnd"/>
            <w:r w:rsidRPr="009B1DC6">
              <w:rPr>
                <w:rFonts w:ascii="Trebuchet MS" w:eastAsia="Trebuchet MS" w:hAnsi="Trebuchet MS" w:cs="Trebuchet MS"/>
                <w:bCs/>
                <w:w w:val="80"/>
                <w:sz w:val="14"/>
                <w:szCs w:val="14"/>
                <w:lang w:val="tr-TR"/>
              </w:rPr>
              <w:t xml:space="preserve"> pompası ve enjektörün tüm nevraljik parçalarının yağlanmasını sağlar. TCTEK® 15 000 km çalışmadan sonra tekrar gaz yağına eklenmelidir.</w:t>
            </w:r>
          </w:p>
          <w:p w:rsidR="00414CC1" w:rsidRPr="009B1DC6" w:rsidRDefault="00D32240" w:rsidP="009B1DC6">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TCTEK®'</w:t>
            </w:r>
            <w:r w:rsidR="005B3B6C" w:rsidRPr="009B1DC6">
              <w:rPr>
                <w:rFonts w:ascii="Trebuchet MS" w:eastAsia="Trebuchet MS" w:hAnsi="Trebuchet MS" w:cs="Trebuchet MS"/>
                <w:bCs/>
                <w:w w:val="80"/>
                <w:sz w:val="14"/>
                <w:szCs w:val="14"/>
                <w:lang w:val="tr-TR"/>
              </w:rPr>
              <w:t xml:space="preserve"> </w:t>
            </w:r>
            <w:r w:rsidRPr="009B1DC6">
              <w:rPr>
                <w:rFonts w:ascii="Trebuchet MS" w:eastAsia="Trebuchet MS" w:hAnsi="Trebuchet MS" w:cs="Trebuchet MS"/>
                <w:bCs/>
                <w:w w:val="80"/>
                <w:sz w:val="14"/>
                <w:szCs w:val="14"/>
                <w:lang w:val="tr-TR"/>
              </w:rPr>
              <w:t xml:space="preserve">in yakıt </w:t>
            </w:r>
            <w:proofErr w:type="gramStart"/>
            <w:r w:rsidRPr="009B1DC6">
              <w:rPr>
                <w:rFonts w:ascii="Trebuchet MS" w:eastAsia="Trebuchet MS" w:hAnsi="Trebuchet MS" w:cs="Trebuchet MS"/>
                <w:bCs/>
                <w:w w:val="80"/>
                <w:sz w:val="14"/>
                <w:szCs w:val="14"/>
                <w:lang w:val="tr-TR"/>
              </w:rPr>
              <w:t>enjeksiyonlu</w:t>
            </w:r>
            <w:proofErr w:type="gramEnd"/>
            <w:r w:rsidRPr="009B1DC6">
              <w:rPr>
                <w:rFonts w:ascii="Trebuchet MS" w:eastAsia="Trebuchet MS" w:hAnsi="Trebuchet MS" w:cs="Trebuchet MS"/>
                <w:bCs/>
                <w:w w:val="80"/>
                <w:sz w:val="14"/>
                <w:szCs w:val="14"/>
                <w:lang w:val="tr-TR"/>
              </w:rPr>
              <w:t xml:space="preserve"> ve gaz tesisatlı araçlarda benzinde kullanılması özellikle tavsiye edilir. TCTEK®, 15 000 km kullanımdan sonra benzine tekrar eklenmelidir.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Kamyonlar ve ağır iş makineleri:</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5 litreden fazla motor pistonu hacmi olan motorlar için, 75 ml TCTEK® motor pistonu hacmi ile çarpılır. Bu motorlar oldukça yüksek hacimli yağ ücretlerine sahiptir.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Ağır hizmet araçları, mekanizmalar ve makinelerde uygulama</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 bir hesaplama örneği:</w:t>
            </w:r>
          </w:p>
          <w:p w:rsidR="00414CC1" w:rsidRPr="009B1DC6" w:rsidRDefault="00D32240" w:rsidP="009B1DC6">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 xml:space="preserve">Motor piston hacminde 8 litre ve motor yağı yükünde 60 litre motorlar için 75 ml TCTEK® motor pistonu hacmi 8 l ile çarpılarak 60 </w:t>
            </w:r>
            <w:r w:rsidR="005B3B6C" w:rsidRPr="009B1DC6">
              <w:rPr>
                <w:rFonts w:ascii="Trebuchet MS" w:eastAsia="Trebuchet MS" w:hAnsi="Trebuchet MS" w:cs="Trebuchet MS"/>
                <w:bCs/>
                <w:w w:val="80"/>
                <w:sz w:val="14"/>
                <w:szCs w:val="14"/>
                <w:lang w:val="tr-TR"/>
              </w:rPr>
              <w:t>ml’lik</w:t>
            </w:r>
            <w:r w:rsidRPr="009B1DC6">
              <w:rPr>
                <w:rFonts w:ascii="Trebuchet MS" w:eastAsia="Trebuchet MS" w:hAnsi="Trebuchet MS" w:cs="Trebuchet MS"/>
                <w:bCs/>
                <w:w w:val="80"/>
                <w:sz w:val="14"/>
                <w:szCs w:val="14"/>
                <w:lang w:val="tr-TR"/>
              </w:rPr>
              <w:t xml:space="preserve"> toplam motor yağı doldurma hacmine (75 x 8 = 600 ml) uygulanır.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Hesaplama:</w:t>
            </w:r>
          </w:p>
          <w:p w:rsidR="009B1DC6" w:rsidRPr="009B1DC6" w:rsidRDefault="009B1DC6" w:rsidP="009B1DC6">
            <w:pPr>
              <w:pStyle w:val="AralkYok"/>
              <w:rPr>
                <w:rFonts w:ascii="Trebuchet MS" w:hAnsi="Trebuchet MS"/>
                <w:w w:val="80"/>
                <w:sz w:val="14"/>
                <w:szCs w:val="14"/>
                <w:lang w:val="tr-TR"/>
              </w:rPr>
            </w:pPr>
            <w:r w:rsidRPr="009B1DC6">
              <w:rPr>
                <w:rFonts w:ascii="Trebuchet MS" w:hAnsi="Trebuchet MS"/>
                <w:b/>
                <w:w w:val="80"/>
                <w:sz w:val="14"/>
                <w:szCs w:val="14"/>
                <w:lang w:val="tr-TR"/>
              </w:rPr>
              <w:t xml:space="preserve">   </w:t>
            </w:r>
            <w:r w:rsidR="00D32240" w:rsidRPr="009B1DC6">
              <w:rPr>
                <w:rFonts w:ascii="Trebuchet MS" w:hAnsi="Trebuchet MS"/>
                <w:b/>
                <w:w w:val="80"/>
                <w:sz w:val="14"/>
                <w:szCs w:val="14"/>
                <w:lang w:val="tr-TR"/>
              </w:rPr>
              <w:t>8 l motor</w:t>
            </w:r>
            <w:r w:rsidR="00D32240" w:rsidRPr="009B1DC6">
              <w:rPr>
                <w:rFonts w:ascii="Trebuchet MS" w:hAnsi="Trebuchet MS"/>
                <w:w w:val="80"/>
                <w:sz w:val="14"/>
                <w:szCs w:val="14"/>
                <w:lang w:val="tr-TR"/>
              </w:rPr>
              <w:t xml:space="preserve"> - Tam yağ şarjı başına 600 ml (60 litre) </w:t>
            </w:r>
          </w:p>
          <w:p w:rsidR="009B1DC6" w:rsidRPr="009B1DC6" w:rsidRDefault="009B1DC6" w:rsidP="009B1DC6">
            <w:pPr>
              <w:pStyle w:val="AralkYok"/>
              <w:rPr>
                <w:rFonts w:ascii="Trebuchet MS" w:hAnsi="Trebuchet MS"/>
                <w:w w:val="80"/>
                <w:sz w:val="14"/>
                <w:szCs w:val="14"/>
                <w:lang w:val="tr-TR"/>
              </w:rPr>
            </w:pPr>
            <w:r w:rsidRPr="009B1DC6">
              <w:rPr>
                <w:rFonts w:ascii="Trebuchet MS" w:hAnsi="Trebuchet MS"/>
                <w:w w:val="80"/>
                <w:sz w:val="14"/>
                <w:szCs w:val="14"/>
                <w:lang w:val="tr-TR"/>
              </w:rPr>
              <w:t xml:space="preserve">   </w:t>
            </w:r>
            <w:r w:rsidR="00D32240" w:rsidRPr="009B1DC6">
              <w:rPr>
                <w:rFonts w:ascii="Trebuchet MS" w:hAnsi="Trebuchet MS"/>
                <w:b/>
                <w:w w:val="80"/>
                <w:sz w:val="14"/>
                <w:szCs w:val="14"/>
                <w:lang w:val="tr-TR"/>
              </w:rPr>
              <w:t>Şanzıman</w:t>
            </w:r>
            <w:r w:rsidR="00D32240" w:rsidRPr="009B1DC6">
              <w:rPr>
                <w:rFonts w:ascii="Trebuchet MS" w:hAnsi="Trebuchet MS"/>
                <w:w w:val="80"/>
                <w:sz w:val="14"/>
                <w:szCs w:val="14"/>
                <w:lang w:val="tr-TR"/>
              </w:rPr>
              <w:t xml:space="preserve"> - şanzımanın tam yağ şarjı başına 500 ml </w:t>
            </w:r>
          </w:p>
          <w:p w:rsidR="00414CC1" w:rsidRPr="009B1DC6" w:rsidRDefault="009B1DC6" w:rsidP="009B1DC6">
            <w:pPr>
              <w:pStyle w:val="AralkYok"/>
              <w:rPr>
                <w:rFonts w:ascii="Trebuchet MS" w:hAnsi="Trebuchet MS"/>
                <w:w w:val="80"/>
                <w:sz w:val="14"/>
                <w:szCs w:val="14"/>
                <w:lang w:val="tr-TR"/>
              </w:rPr>
            </w:pPr>
            <w:r w:rsidRPr="009B1DC6">
              <w:rPr>
                <w:rFonts w:ascii="Trebuchet MS" w:hAnsi="Trebuchet MS"/>
                <w:w w:val="80"/>
                <w:sz w:val="14"/>
                <w:szCs w:val="14"/>
                <w:lang w:val="tr-TR"/>
              </w:rPr>
              <w:t xml:space="preserve">   </w:t>
            </w:r>
            <w:r w:rsidR="00D32240" w:rsidRPr="009B1DC6">
              <w:rPr>
                <w:rFonts w:ascii="Trebuchet MS" w:hAnsi="Trebuchet MS"/>
                <w:b/>
                <w:w w:val="80"/>
                <w:sz w:val="14"/>
                <w:szCs w:val="14"/>
                <w:lang w:val="tr-TR"/>
              </w:rPr>
              <w:t>Diferansiye</w:t>
            </w:r>
            <w:r w:rsidR="00D32240" w:rsidRPr="009B1DC6">
              <w:rPr>
                <w:rFonts w:ascii="Trebuchet MS" w:hAnsi="Trebuchet MS"/>
                <w:w w:val="80"/>
                <w:sz w:val="14"/>
                <w:szCs w:val="14"/>
                <w:lang w:val="tr-TR"/>
              </w:rPr>
              <w:t>l - Diferansiyelin tam yağ şarjı başına 250 ml</w:t>
            </w:r>
          </w:p>
          <w:p w:rsidR="00414CC1" w:rsidRPr="009B1DC6" w:rsidRDefault="009B1DC6" w:rsidP="009B1DC6">
            <w:pPr>
              <w:pStyle w:val="AralkYok"/>
              <w:rPr>
                <w:rFonts w:ascii="Trebuchet MS" w:hAnsi="Trebuchet MS"/>
                <w:w w:val="80"/>
                <w:sz w:val="14"/>
                <w:szCs w:val="14"/>
                <w:lang w:val="tr-TR"/>
              </w:rPr>
            </w:pPr>
            <w:r w:rsidRPr="009B1DC6">
              <w:rPr>
                <w:rFonts w:ascii="Trebuchet MS" w:hAnsi="Trebuchet MS"/>
                <w:w w:val="80"/>
                <w:sz w:val="14"/>
                <w:szCs w:val="14"/>
                <w:lang w:val="tr-TR"/>
              </w:rPr>
              <w:t xml:space="preserve">   </w:t>
            </w:r>
            <w:r w:rsidR="00D32240" w:rsidRPr="009B1DC6">
              <w:rPr>
                <w:rFonts w:ascii="Trebuchet MS" w:hAnsi="Trebuchet MS"/>
                <w:b/>
                <w:w w:val="80"/>
                <w:sz w:val="14"/>
                <w:szCs w:val="14"/>
                <w:lang w:val="tr-TR"/>
              </w:rPr>
              <w:t>Direksiyon güçlendirici</w:t>
            </w:r>
            <w:r w:rsidRPr="009B1DC6">
              <w:rPr>
                <w:rFonts w:ascii="Trebuchet MS" w:hAnsi="Trebuchet MS"/>
                <w:w w:val="80"/>
                <w:sz w:val="14"/>
                <w:szCs w:val="14"/>
                <w:lang w:val="tr-TR"/>
              </w:rPr>
              <w:t>-</w:t>
            </w:r>
            <w:r w:rsidR="00D32240" w:rsidRPr="009B1DC6">
              <w:rPr>
                <w:rFonts w:ascii="Trebuchet MS" w:hAnsi="Trebuchet MS"/>
                <w:w w:val="80"/>
                <w:sz w:val="14"/>
                <w:szCs w:val="14"/>
                <w:lang w:val="tr-TR"/>
              </w:rPr>
              <w:t>güçlendiricinin tüm hidrolik sıv</w:t>
            </w:r>
            <w:r>
              <w:rPr>
                <w:rFonts w:ascii="Trebuchet MS" w:hAnsi="Trebuchet MS"/>
                <w:w w:val="80"/>
                <w:sz w:val="14"/>
                <w:szCs w:val="14"/>
                <w:lang w:val="tr-TR"/>
              </w:rPr>
              <w:t>ı şarjı başına 120 ml</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TCTEK®'</w:t>
            </w:r>
            <w:r w:rsidR="005B3B6C" w:rsidRPr="009B1DC6">
              <w:rPr>
                <w:rFonts w:ascii="Trebuchet MS" w:eastAsia="Trebuchet MS" w:hAnsi="Trebuchet MS" w:cs="Trebuchet MS"/>
                <w:bCs/>
                <w:w w:val="80"/>
                <w:sz w:val="14"/>
                <w:szCs w:val="14"/>
                <w:lang w:val="tr-TR"/>
              </w:rPr>
              <w:t xml:space="preserve"> </w:t>
            </w:r>
            <w:r w:rsidRPr="009B1DC6">
              <w:rPr>
                <w:rFonts w:ascii="Trebuchet MS" w:eastAsia="Trebuchet MS" w:hAnsi="Trebuchet MS" w:cs="Trebuchet MS"/>
                <w:bCs/>
                <w:w w:val="80"/>
                <w:sz w:val="14"/>
                <w:szCs w:val="14"/>
                <w:lang w:val="tr-TR"/>
              </w:rPr>
              <w:t>in lineer olmayan uygulanmasının nedeni, ürünün yağ için tasarlanmış herhangi bir katkı maddesi olmayıp, işlem görmüş sistemlerin iç metal sürtünme yüzeylerine etki eden bir METAL KORUMA olmasıdır. Miktar, yağ yüklerinin hacmine değil, metal sürtünme yüzeylerinin boyutuna bağlıdır.</w:t>
            </w:r>
          </w:p>
          <w:p w:rsidR="00414CC1" w:rsidRPr="009B1DC6" w:rsidRDefault="008E5382" w:rsidP="005B3B6C">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p>
          <w:p w:rsidR="00414CC1" w:rsidRPr="009B1DC6" w:rsidRDefault="00D32240" w:rsidP="009B1DC6">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TCTEK®, motordaki yağın kullanım derecesine bakılmaksızın, yağ değiştirildiğinde herhangi bir zamanda motorlara eklenebilir. Belirtilen miktarlarda METAL KORUMA - TCTEK® dolum boğazından motora ilave edilir. Belirtilenlerden daha yüksek miktarların uygulanmasının olumsuz bir etkisi yoktur.</w:t>
            </w:r>
          </w:p>
          <w:p w:rsidR="005B3B6C" w:rsidRPr="009B1DC6" w:rsidRDefault="00D32240" w:rsidP="009B1DC6">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
                <w:bCs/>
                <w:w w:val="80"/>
                <w:sz w:val="14"/>
                <w:szCs w:val="14"/>
                <w:lang w:val="tr-TR"/>
              </w:rPr>
              <w:t>Araba ve motosiklet yarışları için en az çift doz kullanılır.</w:t>
            </w:r>
            <w:r w:rsidRPr="009B1DC6">
              <w:rPr>
                <w:rFonts w:ascii="Trebuchet MS" w:eastAsia="Trebuchet MS" w:hAnsi="Trebuchet MS" w:cs="Trebuchet MS"/>
                <w:bCs/>
                <w:w w:val="80"/>
                <w:sz w:val="14"/>
                <w:szCs w:val="14"/>
                <w:lang w:val="tr-TR"/>
              </w:rPr>
              <w:t xml:space="preserve"> Dört zamanlı yanmalı motorlarda kullanıldığında, TCTEK® her 25.000 km'de bir eklenir. Dişli kutularında, diferansiyellerde, direksiyon dişlilerinde, yataklarda, muylularda ve diğer </w:t>
            </w:r>
            <w:r w:rsidR="005B3B6C" w:rsidRPr="009B1DC6">
              <w:rPr>
                <w:rFonts w:ascii="Trebuchet MS" w:eastAsia="Trebuchet MS" w:hAnsi="Trebuchet MS" w:cs="Trebuchet MS"/>
                <w:bCs/>
                <w:w w:val="80"/>
                <w:sz w:val="14"/>
                <w:szCs w:val="14"/>
                <w:lang w:val="tr-TR"/>
              </w:rPr>
              <w:t>tertibatlar da</w:t>
            </w:r>
            <w:r w:rsidRPr="009B1DC6">
              <w:rPr>
                <w:rFonts w:ascii="Trebuchet MS" w:eastAsia="Trebuchet MS" w:hAnsi="Trebuchet MS" w:cs="Trebuchet MS"/>
                <w:bCs/>
                <w:w w:val="80"/>
                <w:sz w:val="14"/>
                <w:szCs w:val="14"/>
                <w:lang w:val="tr-TR"/>
              </w:rPr>
              <w:t xml:space="preserve"> kullanıldığında yaklaşık her 50 000 km'de bir eklenir. Dinamik yarış tipi sürüş, yağ her değiştirildiğinde TCTEK®</w:t>
            </w:r>
            <w:r w:rsidR="005B3B6C" w:rsidRPr="009B1DC6">
              <w:rPr>
                <w:rFonts w:ascii="Trebuchet MS" w:eastAsia="Trebuchet MS" w:hAnsi="Trebuchet MS" w:cs="Trebuchet MS"/>
                <w:bCs/>
                <w:w w:val="80"/>
                <w:sz w:val="14"/>
                <w:szCs w:val="14"/>
                <w:lang w:val="tr-TR"/>
              </w:rPr>
              <w:t xml:space="preserve"> </w:t>
            </w:r>
            <w:r w:rsidRPr="009B1DC6">
              <w:rPr>
                <w:rFonts w:ascii="Trebuchet MS" w:eastAsia="Trebuchet MS" w:hAnsi="Trebuchet MS" w:cs="Trebuchet MS"/>
                <w:bCs/>
                <w:w w:val="80"/>
                <w:sz w:val="14"/>
                <w:szCs w:val="14"/>
                <w:lang w:val="tr-TR"/>
              </w:rPr>
              <w:t>'in eklenmesini gerektirir.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
                <w:bCs/>
                <w:w w:val="80"/>
                <w:sz w:val="14"/>
                <w:szCs w:val="14"/>
                <w:lang w:val="tr-TR"/>
              </w:rPr>
            </w:pPr>
            <w:r w:rsidRPr="009B1DC6">
              <w:rPr>
                <w:rFonts w:ascii="Trebuchet MS" w:eastAsia="Trebuchet MS" w:hAnsi="Trebuchet MS" w:cs="Trebuchet MS"/>
                <w:b/>
                <w:bCs/>
                <w:w w:val="80"/>
                <w:sz w:val="14"/>
                <w:szCs w:val="14"/>
                <w:lang w:val="tr-TR"/>
              </w:rPr>
              <w:t>Dikkat!</w:t>
            </w:r>
          </w:p>
          <w:p w:rsidR="00414CC1" w:rsidRPr="009B1DC6" w:rsidRDefault="00D32240" w:rsidP="009B1DC6">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 xml:space="preserve">Bir yağ ilavesi, ör. Şanzıman, ayna mahruti grubu veya motorda teflon (PTFE) veya bakır veya kurşun kullanılmış, önce yağ ve filtre değiştirilecek ve ancak o zaman yeni yağ şarjları </w:t>
            </w:r>
            <w:r w:rsidR="005B3B6C" w:rsidRPr="009B1DC6">
              <w:rPr>
                <w:rFonts w:ascii="Trebuchet MS" w:eastAsia="Trebuchet MS" w:hAnsi="Trebuchet MS" w:cs="Trebuchet MS"/>
                <w:bCs/>
                <w:w w:val="80"/>
                <w:sz w:val="14"/>
                <w:szCs w:val="14"/>
                <w:lang w:val="tr-TR"/>
              </w:rPr>
              <w:t>dâhil</w:t>
            </w:r>
            <w:r w:rsidRPr="009B1DC6">
              <w:rPr>
                <w:rFonts w:ascii="Trebuchet MS" w:eastAsia="Trebuchet MS" w:hAnsi="Trebuchet MS" w:cs="Trebuchet MS"/>
                <w:bCs/>
                <w:w w:val="80"/>
                <w:sz w:val="14"/>
                <w:szCs w:val="14"/>
                <w:lang w:val="tr-TR"/>
              </w:rPr>
              <w:t xml:space="preserve"> TCTEK® uygulanabilir.</w:t>
            </w:r>
          </w:p>
          <w:p w:rsidR="00414CC1" w:rsidRPr="009B1DC6" w:rsidRDefault="00D32240" w:rsidP="005B3B6C">
            <w:pPr>
              <w:widowControl w:val="0"/>
              <w:autoSpaceDE w:val="0"/>
              <w:autoSpaceDN w:val="0"/>
              <w:spacing w:before="119"/>
              <w:ind w:left="110"/>
              <w:jc w:val="both"/>
              <w:outlineLvl w:val="0"/>
              <w:rPr>
                <w:rFonts w:ascii="Trebuchet MS" w:eastAsia="Trebuchet MS" w:hAnsi="Trebuchet MS" w:cs="Trebuchet MS"/>
                <w:bCs/>
                <w:w w:val="80"/>
                <w:sz w:val="14"/>
                <w:szCs w:val="14"/>
                <w:lang w:val="tr-TR"/>
              </w:rPr>
            </w:pPr>
            <w:r w:rsidRPr="009B1DC6">
              <w:rPr>
                <w:rFonts w:ascii="Trebuchet MS" w:eastAsia="Trebuchet MS" w:hAnsi="Trebuchet MS" w:cs="Trebuchet MS"/>
                <w:bCs/>
                <w:w w:val="80"/>
                <w:sz w:val="14"/>
                <w:szCs w:val="14"/>
                <w:lang w:val="tr-TR"/>
              </w:rPr>
              <w:t xml:space="preserve">METAL KORUMA - TCTEK®, </w:t>
            </w:r>
            <w:proofErr w:type="spellStart"/>
            <w:r w:rsidRPr="009B1DC6">
              <w:rPr>
                <w:rFonts w:ascii="Trebuchet MS" w:eastAsia="Trebuchet MS" w:hAnsi="Trebuchet MS" w:cs="Trebuchet MS"/>
                <w:bCs/>
                <w:w w:val="80"/>
                <w:sz w:val="14"/>
                <w:szCs w:val="14"/>
                <w:lang w:val="tr-TR"/>
              </w:rPr>
              <w:t>Operation</w:t>
            </w:r>
            <w:proofErr w:type="spellEnd"/>
            <w:r w:rsidRPr="009B1DC6">
              <w:rPr>
                <w:rFonts w:ascii="Trebuchet MS" w:eastAsia="Trebuchet MS" w:hAnsi="Trebuchet MS" w:cs="Trebuchet MS"/>
                <w:bCs/>
                <w:w w:val="80"/>
                <w:sz w:val="14"/>
                <w:szCs w:val="14"/>
                <w:lang w:val="tr-TR"/>
              </w:rPr>
              <w:t xml:space="preserve"> </w:t>
            </w:r>
            <w:proofErr w:type="spellStart"/>
            <w:r w:rsidRPr="009B1DC6">
              <w:rPr>
                <w:rFonts w:ascii="Trebuchet MS" w:eastAsia="Trebuchet MS" w:hAnsi="Trebuchet MS" w:cs="Trebuchet MS"/>
                <w:bCs/>
                <w:w w:val="80"/>
                <w:sz w:val="14"/>
                <w:szCs w:val="14"/>
                <w:lang w:val="tr-TR"/>
              </w:rPr>
              <w:t>Technology</w:t>
            </w:r>
            <w:proofErr w:type="spellEnd"/>
            <w:r w:rsidRPr="009B1DC6">
              <w:rPr>
                <w:rFonts w:ascii="Trebuchet MS" w:eastAsia="Trebuchet MS" w:hAnsi="Trebuchet MS" w:cs="Trebuchet MS"/>
                <w:bCs/>
                <w:w w:val="80"/>
                <w:sz w:val="14"/>
                <w:szCs w:val="14"/>
                <w:lang w:val="tr-TR"/>
              </w:rPr>
              <w:t xml:space="preserve"> </w:t>
            </w:r>
            <w:proofErr w:type="spellStart"/>
            <w:r w:rsidRPr="009B1DC6">
              <w:rPr>
                <w:rFonts w:ascii="Trebuchet MS" w:eastAsia="Trebuchet MS" w:hAnsi="Trebuchet MS" w:cs="Trebuchet MS"/>
                <w:bCs/>
                <w:w w:val="80"/>
                <w:sz w:val="14"/>
                <w:szCs w:val="14"/>
                <w:lang w:val="tr-TR"/>
              </w:rPr>
              <w:t>Institute</w:t>
            </w:r>
            <w:proofErr w:type="spellEnd"/>
            <w:r w:rsidRPr="009B1DC6">
              <w:rPr>
                <w:rFonts w:ascii="Trebuchet MS" w:eastAsia="Trebuchet MS" w:hAnsi="Trebuchet MS" w:cs="Trebuchet MS"/>
                <w:bCs/>
                <w:w w:val="80"/>
                <w:sz w:val="14"/>
                <w:szCs w:val="14"/>
                <w:lang w:val="tr-TR"/>
              </w:rPr>
              <w:t xml:space="preserve">, </w:t>
            </w:r>
            <w:proofErr w:type="spellStart"/>
            <w:r w:rsidRPr="009B1DC6">
              <w:rPr>
                <w:rFonts w:ascii="Trebuchet MS" w:eastAsia="Trebuchet MS" w:hAnsi="Trebuchet MS" w:cs="Trebuchet MS"/>
                <w:bCs/>
                <w:w w:val="80"/>
                <w:sz w:val="14"/>
                <w:szCs w:val="14"/>
                <w:lang w:val="tr-TR"/>
              </w:rPr>
              <w:t>Motorization</w:t>
            </w:r>
            <w:proofErr w:type="spellEnd"/>
            <w:r w:rsidRPr="009B1DC6">
              <w:rPr>
                <w:rFonts w:ascii="Trebuchet MS" w:eastAsia="Trebuchet MS" w:hAnsi="Trebuchet MS" w:cs="Trebuchet MS"/>
                <w:bCs/>
                <w:w w:val="80"/>
                <w:sz w:val="14"/>
                <w:szCs w:val="14"/>
                <w:lang w:val="tr-TR"/>
              </w:rPr>
              <w:t xml:space="preserve"> </w:t>
            </w:r>
            <w:proofErr w:type="spellStart"/>
            <w:r w:rsidRPr="009B1DC6">
              <w:rPr>
                <w:rFonts w:ascii="Trebuchet MS" w:eastAsia="Trebuchet MS" w:hAnsi="Trebuchet MS" w:cs="Trebuchet MS"/>
                <w:bCs/>
                <w:w w:val="80"/>
                <w:sz w:val="14"/>
                <w:szCs w:val="14"/>
                <w:lang w:val="tr-TR"/>
              </w:rPr>
              <w:t>Institute</w:t>
            </w:r>
            <w:proofErr w:type="spellEnd"/>
            <w:r w:rsidRPr="009B1DC6">
              <w:rPr>
                <w:rFonts w:ascii="Trebuchet MS" w:eastAsia="Trebuchet MS" w:hAnsi="Trebuchet MS" w:cs="Trebuchet MS"/>
                <w:bCs/>
                <w:w w:val="80"/>
                <w:sz w:val="14"/>
                <w:szCs w:val="14"/>
                <w:lang w:val="tr-TR"/>
              </w:rPr>
              <w:t xml:space="preserve"> ve bir </w:t>
            </w:r>
            <w:proofErr w:type="spellStart"/>
            <w:r w:rsidRPr="009B1DC6">
              <w:rPr>
                <w:rFonts w:ascii="Trebuchet MS" w:eastAsia="Trebuchet MS" w:hAnsi="Trebuchet MS" w:cs="Trebuchet MS"/>
                <w:bCs/>
                <w:w w:val="80"/>
                <w:sz w:val="14"/>
                <w:szCs w:val="14"/>
                <w:lang w:val="tr-TR"/>
              </w:rPr>
              <w:t>triboloji</w:t>
            </w:r>
            <w:proofErr w:type="spellEnd"/>
            <w:r w:rsidRPr="009B1DC6">
              <w:rPr>
                <w:rFonts w:ascii="Trebuchet MS" w:eastAsia="Trebuchet MS" w:hAnsi="Trebuchet MS" w:cs="Trebuchet MS"/>
                <w:bCs/>
                <w:w w:val="80"/>
                <w:sz w:val="14"/>
                <w:szCs w:val="14"/>
                <w:lang w:val="tr-TR"/>
              </w:rPr>
              <w:t xml:space="preserve"> araştırma laboratuvarı tarafından aşağıdaki standartlar ve Avrupa yöntemlerine göre incelenmiştir: 1/PN-76/C-04147, 2/ASTM D4172, 3/ASTM </w:t>
            </w:r>
            <w:r w:rsidR="005B3B6C" w:rsidRPr="009B1DC6">
              <w:rPr>
                <w:rFonts w:ascii="Trebuchet MS" w:eastAsia="Trebuchet MS" w:hAnsi="Trebuchet MS" w:cs="Trebuchet MS"/>
                <w:bCs/>
                <w:w w:val="80"/>
                <w:sz w:val="14"/>
                <w:szCs w:val="14"/>
                <w:lang w:val="tr-TR"/>
              </w:rPr>
              <w:t>D2783, 4</w:t>
            </w:r>
            <w:r w:rsidRPr="009B1DC6">
              <w:rPr>
                <w:rFonts w:ascii="Trebuchet MS" w:eastAsia="Trebuchet MS" w:hAnsi="Trebuchet MS" w:cs="Trebuchet MS"/>
                <w:bCs/>
                <w:w w:val="80"/>
                <w:sz w:val="14"/>
                <w:szCs w:val="14"/>
                <w:lang w:val="tr-TR"/>
              </w:rPr>
              <w:t>/</w:t>
            </w:r>
            <w:proofErr w:type="spellStart"/>
            <w:r w:rsidRPr="009B1DC6">
              <w:rPr>
                <w:rFonts w:ascii="Trebuchet MS" w:eastAsia="Trebuchet MS" w:hAnsi="Trebuchet MS" w:cs="Trebuchet MS"/>
                <w:bCs/>
                <w:w w:val="80"/>
                <w:sz w:val="14"/>
                <w:szCs w:val="14"/>
                <w:lang w:val="tr-TR"/>
              </w:rPr>
              <w:t>lteE</w:t>
            </w:r>
            <w:proofErr w:type="spellEnd"/>
            <w:r w:rsidRPr="009B1DC6">
              <w:rPr>
                <w:rFonts w:ascii="Trebuchet MS" w:eastAsia="Trebuchet MS" w:hAnsi="Trebuchet MS" w:cs="Trebuchet MS"/>
                <w:bCs/>
                <w:w w:val="80"/>
                <w:sz w:val="14"/>
                <w:szCs w:val="14"/>
                <w:lang w:val="tr-TR"/>
              </w:rPr>
              <w:t>.</w:t>
            </w:r>
          </w:p>
          <w:p w:rsidR="00965881" w:rsidRPr="009B1DC6" w:rsidRDefault="00965881" w:rsidP="00965881">
            <w:pPr>
              <w:rPr>
                <w:rFonts w:ascii="Trebuchet MS" w:hAnsi="Trebuchet MS"/>
                <w:sz w:val="14"/>
                <w:szCs w:val="14"/>
                <w:lang w:val="tr-TR"/>
              </w:rPr>
            </w:pPr>
            <w:r w:rsidRPr="009B1DC6">
              <w:rPr>
                <w:rFonts w:ascii="Trebuchet MS" w:hAnsi="Trebuchet MS"/>
                <w:sz w:val="14"/>
                <w:szCs w:val="14"/>
                <w:lang w:val="tr-TR"/>
              </w:rPr>
              <w:br w:type="column"/>
            </w:r>
          </w:p>
        </w:tc>
        <w:tc>
          <w:tcPr>
            <w:tcW w:w="4144" w:type="dxa"/>
          </w:tcPr>
          <w:p w:rsidR="005F3AC3" w:rsidRDefault="00955E42" w:rsidP="009B1DC6">
            <w:pPr>
              <w:widowControl w:val="0"/>
              <w:autoSpaceDE w:val="0"/>
              <w:autoSpaceDN w:val="0"/>
              <w:spacing w:before="119" w:line="266" w:lineRule="auto"/>
              <w:ind w:left="110" w:hanging="1"/>
              <w:jc w:val="both"/>
              <w:outlineLvl w:val="0"/>
              <w:rPr>
                <w:rFonts w:ascii="Trebuchet MS" w:eastAsia="Trebuchet MS" w:hAnsi="Trebuchet MS" w:cs="Trebuchet MS"/>
                <w:b/>
                <w:bCs/>
                <w:spacing w:val="-2"/>
                <w:w w:val="90"/>
                <w:sz w:val="14"/>
                <w:szCs w:val="14"/>
                <w:lang w:val="tr-TR"/>
              </w:rPr>
            </w:pPr>
            <w:r>
              <w:rPr>
                <w:rFonts w:ascii="Trebuchet MS" w:eastAsia="Trebuchet MS" w:hAnsi="Trebuchet MS" w:cs="Trebuchet MS"/>
                <w:bCs/>
                <w:noProof/>
                <w:w w:val="80"/>
                <w:sz w:val="14"/>
                <w:szCs w:val="14"/>
                <w:lang w:val="tr-TR" w:eastAsia="tr-TR"/>
              </w:rPr>
              <w:drawing>
                <wp:anchor distT="0" distB="0" distL="114300" distR="114300" simplePos="0" relativeHeight="251661312" behindDoc="1" locked="0" layoutInCell="1" allowOverlap="1" wp14:anchorId="71267968" wp14:editId="6C0C8B48">
                  <wp:simplePos x="0" y="0"/>
                  <wp:positionH relativeFrom="column">
                    <wp:posOffset>-7927340</wp:posOffset>
                  </wp:positionH>
                  <wp:positionV relativeFrom="paragraph">
                    <wp:posOffset>19050</wp:posOffset>
                  </wp:positionV>
                  <wp:extent cx="10619105" cy="74866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ar-oil-500x500.png"/>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38057" cy="7500011"/>
                          </a:xfrm>
                          <a:prstGeom prst="rect">
                            <a:avLst/>
                          </a:prstGeom>
                        </pic:spPr>
                      </pic:pic>
                    </a:graphicData>
                  </a:graphic>
                  <wp14:sizeRelH relativeFrom="page">
                    <wp14:pctWidth>0</wp14:pctWidth>
                  </wp14:sizeRelH>
                  <wp14:sizeRelV relativeFrom="page">
                    <wp14:pctHeight>0</wp14:pctHeight>
                  </wp14:sizeRelV>
                </wp:anchor>
              </w:drawing>
            </w:r>
          </w:p>
          <w:p w:rsidR="00414CC1" w:rsidRPr="009B1DC6" w:rsidRDefault="00D32240" w:rsidP="009B1DC6">
            <w:pPr>
              <w:widowControl w:val="0"/>
              <w:autoSpaceDE w:val="0"/>
              <w:autoSpaceDN w:val="0"/>
              <w:spacing w:before="119" w:line="266" w:lineRule="auto"/>
              <w:ind w:left="110" w:hanging="1"/>
              <w:jc w:val="both"/>
              <w:outlineLvl w:val="0"/>
              <w:rPr>
                <w:rFonts w:ascii="Trebuchet MS" w:eastAsia="Trebuchet MS" w:hAnsi="Trebuchet MS" w:cs="Trebuchet MS"/>
                <w:b/>
                <w:bCs/>
                <w:spacing w:val="-2"/>
                <w:w w:val="90"/>
                <w:sz w:val="14"/>
                <w:szCs w:val="14"/>
                <w:lang w:val="tr-TR"/>
              </w:rPr>
            </w:pPr>
            <w:r w:rsidRPr="009B1DC6">
              <w:rPr>
                <w:rFonts w:ascii="Trebuchet MS" w:eastAsia="Trebuchet MS" w:hAnsi="Trebuchet MS" w:cs="Trebuchet MS"/>
                <w:b/>
                <w:bCs/>
                <w:spacing w:val="-2"/>
                <w:w w:val="90"/>
                <w:sz w:val="14"/>
                <w:szCs w:val="14"/>
                <w:lang w:val="tr-TR"/>
              </w:rPr>
              <w:t>METAL KORUMAU TCTEK®'</w:t>
            </w:r>
            <w:r w:rsidR="005B3B6C" w:rsidRPr="009B1DC6">
              <w:rPr>
                <w:rFonts w:ascii="Trebuchet MS" w:eastAsia="Trebuchet MS" w:hAnsi="Trebuchet MS" w:cs="Trebuchet MS"/>
                <w:b/>
                <w:bCs/>
                <w:spacing w:val="-2"/>
                <w:w w:val="90"/>
                <w:sz w:val="14"/>
                <w:szCs w:val="14"/>
                <w:lang w:val="tr-TR"/>
              </w:rPr>
              <w:t xml:space="preserve"> </w:t>
            </w:r>
            <w:r w:rsidRPr="009B1DC6">
              <w:rPr>
                <w:rFonts w:ascii="Trebuchet MS" w:eastAsia="Trebuchet MS" w:hAnsi="Trebuchet MS" w:cs="Trebuchet MS"/>
                <w:b/>
                <w:bCs/>
                <w:spacing w:val="-2"/>
                <w:w w:val="90"/>
                <w:sz w:val="14"/>
                <w:szCs w:val="14"/>
                <w:lang w:val="tr-TR"/>
              </w:rPr>
              <w:t xml:space="preserve">in silahlara ve savaş </w:t>
            </w:r>
            <w:proofErr w:type="gramStart"/>
            <w:r w:rsidRPr="009B1DC6">
              <w:rPr>
                <w:rFonts w:ascii="Trebuchet MS" w:eastAsia="Trebuchet MS" w:hAnsi="Trebuchet MS" w:cs="Trebuchet MS"/>
                <w:b/>
                <w:bCs/>
                <w:spacing w:val="-2"/>
                <w:w w:val="90"/>
                <w:sz w:val="14"/>
                <w:szCs w:val="14"/>
                <w:lang w:val="tr-TR"/>
              </w:rPr>
              <w:t>ekipmanlarına</w:t>
            </w:r>
            <w:proofErr w:type="gramEnd"/>
            <w:r w:rsidRPr="009B1DC6">
              <w:rPr>
                <w:rFonts w:ascii="Trebuchet MS" w:eastAsia="Trebuchet MS" w:hAnsi="Trebuchet MS" w:cs="Trebuchet MS"/>
                <w:b/>
                <w:bCs/>
                <w:spacing w:val="-2"/>
                <w:w w:val="90"/>
                <w:sz w:val="14"/>
                <w:szCs w:val="14"/>
                <w:lang w:val="tr-TR"/>
              </w:rPr>
              <w:t xml:space="preserve"> uygulanması:</w:t>
            </w:r>
          </w:p>
          <w:p w:rsidR="00414CC1" w:rsidRPr="009B1DC6" w:rsidRDefault="005B3B6C" w:rsidP="009B1DC6">
            <w:pPr>
              <w:pStyle w:val="AralkYok"/>
              <w:rPr>
                <w:rFonts w:ascii="Trebuchet MS" w:hAnsi="Trebuchet MS"/>
                <w:w w:val="90"/>
                <w:sz w:val="14"/>
                <w:szCs w:val="14"/>
                <w:lang w:val="tr-TR"/>
              </w:rPr>
            </w:pPr>
            <w:r w:rsidRPr="009B1DC6">
              <w:rPr>
                <w:rFonts w:ascii="Trebuchet MS" w:hAnsi="Trebuchet MS"/>
                <w:w w:val="90"/>
                <w:sz w:val="14"/>
                <w:szCs w:val="14"/>
                <w:lang w:val="tr-TR"/>
              </w:rPr>
              <w:t>- S</w:t>
            </w:r>
            <w:r w:rsidR="00D32240" w:rsidRPr="009B1DC6">
              <w:rPr>
                <w:rFonts w:ascii="Trebuchet MS" w:hAnsi="Trebuchet MS"/>
                <w:w w:val="90"/>
                <w:sz w:val="14"/>
                <w:szCs w:val="14"/>
                <w:lang w:val="tr-TR"/>
              </w:rPr>
              <w:t>ilahlı kuvvetlerde</w:t>
            </w:r>
          </w:p>
          <w:p w:rsidR="00414CC1" w:rsidRPr="009B1DC6" w:rsidRDefault="00D32240" w:rsidP="009B1DC6">
            <w:pPr>
              <w:pStyle w:val="AralkYok"/>
              <w:rPr>
                <w:rFonts w:ascii="Trebuchet MS" w:hAnsi="Trebuchet MS"/>
                <w:w w:val="90"/>
                <w:sz w:val="14"/>
                <w:szCs w:val="14"/>
                <w:lang w:val="tr-TR"/>
              </w:rPr>
            </w:pPr>
            <w:r w:rsidRPr="009B1DC6">
              <w:rPr>
                <w:rFonts w:ascii="Trebuchet MS" w:hAnsi="Trebuchet MS"/>
                <w:w w:val="90"/>
                <w:sz w:val="14"/>
                <w:szCs w:val="14"/>
                <w:lang w:val="tr-TR"/>
              </w:rPr>
              <w:t>- Polis</w:t>
            </w:r>
          </w:p>
          <w:p w:rsidR="00414CC1" w:rsidRPr="009B1DC6" w:rsidRDefault="005B3B6C" w:rsidP="009B1DC6">
            <w:pPr>
              <w:pStyle w:val="AralkYok"/>
              <w:rPr>
                <w:rFonts w:ascii="Trebuchet MS" w:hAnsi="Trebuchet MS"/>
                <w:w w:val="90"/>
                <w:sz w:val="14"/>
                <w:szCs w:val="14"/>
                <w:lang w:val="tr-TR"/>
              </w:rPr>
            </w:pPr>
            <w:r w:rsidRPr="009B1DC6">
              <w:rPr>
                <w:rFonts w:ascii="Trebuchet MS" w:hAnsi="Trebuchet MS"/>
                <w:w w:val="90"/>
                <w:sz w:val="14"/>
                <w:szCs w:val="14"/>
                <w:lang w:val="tr-TR"/>
              </w:rPr>
              <w:t>- S</w:t>
            </w:r>
            <w:r w:rsidR="00D32240" w:rsidRPr="009B1DC6">
              <w:rPr>
                <w:rFonts w:ascii="Trebuchet MS" w:hAnsi="Trebuchet MS"/>
                <w:w w:val="90"/>
                <w:sz w:val="14"/>
                <w:szCs w:val="14"/>
                <w:lang w:val="tr-TR"/>
              </w:rPr>
              <w:t>ilah üreticilerinde</w:t>
            </w:r>
          </w:p>
          <w:p w:rsidR="00414CC1" w:rsidRPr="009B1DC6" w:rsidRDefault="005B3B6C" w:rsidP="009B1DC6">
            <w:pPr>
              <w:pStyle w:val="AralkYok"/>
              <w:rPr>
                <w:rFonts w:ascii="Trebuchet MS" w:hAnsi="Trebuchet MS"/>
                <w:w w:val="90"/>
                <w:sz w:val="14"/>
                <w:szCs w:val="14"/>
                <w:lang w:val="tr-TR"/>
              </w:rPr>
            </w:pPr>
            <w:r w:rsidRPr="009B1DC6">
              <w:rPr>
                <w:rFonts w:ascii="Trebuchet MS" w:hAnsi="Trebuchet MS"/>
                <w:w w:val="90"/>
                <w:sz w:val="14"/>
                <w:szCs w:val="14"/>
                <w:lang w:val="tr-TR"/>
              </w:rPr>
              <w:t>- G</w:t>
            </w:r>
            <w:r w:rsidR="00D32240" w:rsidRPr="009B1DC6">
              <w:rPr>
                <w:rFonts w:ascii="Trebuchet MS" w:hAnsi="Trebuchet MS"/>
                <w:w w:val="90"/>
                <w:sz w:val="14"/>
                <w:szCs w:val="14"/>
                <w:lang w:val="tr-TR"/>
              </w:rPr>
              <w:t>üvenlik kurumlarında</w:t>
            </w:r>
          </w:p>
          <w:p w:rsidR="00414CC1" w:rsidRPr="009B1DC6" w:rsidRDefault="005B3B6C" w:rsidP="009B1DC6">
            <w:pPr>
              <w:pStyle w:val="AralkYok"/>
              <w:rPr>
                <w:rFonts w:ascii="Trebuchet MS" w:hAnsi="Trebuchet MS"/>
                <w:w w:val="90"/>
                <w:sz w:val="14"/>
                <w:szCs w:val="14"/>
                <w:lang w:val="tr-TR"/>
              </w:rPr>
            </w:pPr>
            <w:r w:rsidRPr="009B1DC6">
              <w:rPr>
                <w:rFonts w:ascii="Trebuchet MS" w:hAnsi="Trebuchet MS"/>
                <w:w w:val="90"/>
                <w:sz w:val="14"/>
                <w:szCs w:val="14"/>
                <w:lang w:val="tr-TR"/>
              </w:rPr>
              <w:t>- A</w:t>
            </w:r>
            <w:r w:rsidR="00D32240" w:rsidRPr="009B1DC6">
              <w:rPr>
                <w:rFonts w:ascii="Trebuchet MS" w:hAnsi="Trebuchet MS"/>
                <w:w w:val="90"/>
                <w:sz w:val="14"/>
                <w:szCs w:val="14"/>
                <w:lang w:val="tr-TR"/>
              </w:rPr>
              <w:t>tış takımlarında</w:t>
            </w:r>
          </w:p>
          <w:p w:rsidR="00414CC1" w:rsidRPr="009B1DC6" w:rsidRDefault="005B3B6C" w:rsidP="009B1DC6">
            <w:pPr>
              <w:pStyle w:val="AralkYok"/>
              <w:rPr>
                <w:rFonts w:ascii="Trebuchet MS" w:hAnsi="Trebuchet MS"/>
                <w:w w:val="90"/>
                <w:sz w:val="14"/>
                <w:szCs w:val="14"/>
                <w:lang w:val="tr-TR"/>
              </w:rPr>
            </w:pPr>
            <w:r w:rsidRPr="009B1DC6">
              <w:rPr>
                <w:rFonts w:ascii="Trebuchet MS" w:hAnsi="Trebuchet MS"/>
                <w:w w:val="90"/>
                <w:sz w:val="14"/>
                <w:szCs w:val="14"/>
                <w:lang w:val="tr-TR"/>
              </w:rPr>
              <w:t>- A</w:t>
            </w:r>
            <w:r w:rsidR="00D32240" w:rsidRPr="009B1DC6">
              <w:rPr>
                <w:rFonts w:ascii="Trebuchet MS" w:hAnsi="Trebuchet MS"/>
                <w:w w:val="90"/>
                <w:sz w:val="14"/>
                <w:szCs w:val="14"/>
                <w:lang w:val="tr-TR"/>
              </w:rPr>
              <w:t>vcılıkta</w:t>
            </w:r>
          </w:p>
          <w:p w:rsidR="005B3B6C" w:rsidRPr="005F3AC3" w:rsidRDefault="00D32240" w:rsidP="005F3AC3">
            <w:pPr>
              <w:widowControl w:val="0"/>
              <w:autoSpaceDE w:val="0"/>
              <w:autoSpaceDN w:val="0"/>
              <w:spacing w:before="119" w:line="266" w:lineRule="auto"/>
              <w:ind w:left="110" w:hanging="1"/>
              <w:jc w:val="both"/>
              <w:outlineLvl w:val="0"/>
              <w:rPr>
                <w:rFonts w:ascii="Trebuchet MS" w:eastAsia="Trebuchet MS" w:hAnsi="Trebuchet MS" w:cs="Trebuchet MS"/>
                <w:b/>
                <w:bCs/>
                <w:spacing w:val="-2"/>
                <w:w w:val="90"/>
                <w:sz w:val="14"/>
                <w:szCs w:val="14"/>
                <w:lang w:val="tr-TR"/>
              </w:rPr>
            </w:pPr>
            <w:r w:rsidRPr="009B1DC6">
              <w:rPr>
                <w:rFonts w:ascii="Trebuchet MS" w:eastAsia="Trebuchet MS" w:hAnsi="Trebuchet MS" w:cs="Trebuchet MS"/>
                <w:b/>
                <w:bCs/>
                <w:spacing w:val="-2"/>
                <w:w w:val="90"/>
                <w:sz w:val="14"/>
                <w:szCs w:val="14"/>
                <w:lang w:val="tr-TR"/>
              </w:rPr>
              <w:t xml:space="preserve">METAL KORUMA - Ateşli silahlar için kullanılan TCTEK®: </w:t>
            </w:r>
          </w:p>
          <w:p w:rsidR="005F3AC3" w:rsidRDefault="00D32240" w:rsidP="005F3AC3">
            <w:pPr>
              <w:widowControl w:val="0"/>
              <w:autoSpaceDE w:val="0"/>
              <w:autoSpaceDN w:val="0"/>
              <w:spacing w:before="119" w:line="266" w:lineRule="auto"/>
              <w:ind w:left="110" w:hanging="1"/>
              <w:jc w:val="both"/>
              <w:outlineLvl w:val="0"/>
              <w:rPr>
                <w:rFonts w:ascii="Trebuchet MS" w:eastAsia="Trebuchet MS" w:hAnsi="Trebuchet MS" w:cs="Trebuchet MS"/>
                <w:b/>
                <w:bCs/>
                <w:spacing w:val="-2"/>
                <w:w w:val="90"/>
                <w:sz w:val="14"/>
                <w:szCs w:val="14"/>
                <w:lang w:val="tr-TR"/>
              </w:rPr>
            </w:pPr>
            <w:r w:rsidRPr="005F3AC3">
              <w:rPr>
                <w:rFonts w:ascii="Trebuchet MS" w:eastAsia="Trebuchet MS" w:hAnsi="Trebuchet MS" w:cs="Trebuchet MS"/>
                <w:b/>
                <w:bCs/>
                <w:spacing w:val="-2"/>
                <w:w w:val="90"/>
                <w:sz w:val="14"/>
                <w:szCs w:val="14"/>
                <w:lang w:val="tr-TR"/>
              </w:rPr>
              <w:t>Genel talimatlar:</w:t>
            </w:r>
          </w:p>
          <w:p w:rsidR="00414CC1" w:rsidRPr="005F3AC3" w:rsidRDefault="00D32240" w:rsidP="005F3AC3">
            <w:pPr>
              <w:pStyle w:val="AralkYok"/>
              <w:rPr>
                <w:rFonts w:ascii="Trebuchet MS" w:hAnsi="Trebuchet MS"/>
                <w:b/>
                <w:w w:val="90"/>
                <w:sz w:val="14"/>
                <w:szCs w:val="14"/>
                <w:lang w:val="tr-TR"/>
              </w:rPr>
            </w:pPr>
            <w:r w:rsidRPr="005F3AC3">
              <w:rPr>
                <w:rFonts w:ascii="Trebuchet MS" w:hAnsi="Trebuchet MS"/>
                <w:w w:val="90"/>
                <w:sz w:val="14"/>
                <w:szCs w:val="14"/>
                <w:lang w:val="tr-TR"/>
              </w:rPr>
              <w:t>1. Ateşli silahı sökün ve gresi, karbonu ve kiri temizleyin.</w:t>
            </w:r>
          </w:p>
          <w:p w:rsidR="00414CC1"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2. TCTEK®'</w:t>
            </w:r>
            <w:r w:rsidR="005B3B6C" w:rsidRPr="005F3AC3">
              <w:rPr>
                <w:rFonts w:ascii="Trebuchet MS" w:hAnsi="Trebuchet MS"/>
                <w:w w:val="90"/>
                <w:sz w:val="14"/>
                <w:szCs w:val="14"/>
                <w:lang w:val="tr-TR"/>
              </w:rPr>
              <w:t xml:space="preserve"> </w:t>
            </w:r>
            <w:r w:rsidRPr="005F3AC3">
              <w:rPr>
                <w:rFonts w:ascii="Trebuchet MS" w:hAnsi="Trebuchet MS"/>
                <w:w w:val="90"/>
                <w:sz w:val="14"/>
                <w:szCs w:val="14"/>
                <w:lang w:val="tr-TR"/>
              </w:rPr>
              <w:t>i namlunun iç ve dış yüzeylerine ve tüm mekanizmalara uygulayın (malzemenin yüzey moleküler bağlarına girmek için sadece çok ince bir tabaka yeterli olacaktır. Üretici ateşli silah için kullanılacak gresi belirtmişse, TCTEK®'</w:t>
            </w:r>
            <w:r w:rsidR="005B3B6C" w:rsidRPr="005F3AC3">
              <w:rPr>
                <w:rFonts w:ascii="Trebuchet MS" w:hAnsi="Trebuchet MS"/>
                <w:w w:val="90"/>
                <w:sz w:val="14"/>
                <w:szCs w:val="14"/>
                <w:lang w:val="tr-TR"/>
              </w:rPr>
              <w:t xml:space="preserve"> </w:t>
            </w:r>
            <w:r w:rsidRPr="005F3AC3">
              <w:rPr>
                <w:rFonts w:ascii="Trebuchet MS" w:hAnsi="Trebuchet MS"/>
                <w:w w:val="90"/>
                <w:sz w:val="14"/>
                <w:szCs w:val="14"/>
                <w:lang w:val="tr-TR"/>
              </w:rPr>
              <w:t xml:space="preserve">i namlunun içine karıştırın. </w:t>
            </w:r>
            <w:r w:rsidR="005B3B6C" w:rsidRPr="005F3AC3">
              <w:rPr>
                <w:rFonts w:ascii="Trebuchet MS" w:hAnsi="Trebuchet MS"/>
                <w:w w:val="90"/>
                <w:sz w:val="14"/>
                <w:szCs w:val="14"/>
                <w:lang w:val="tr-TR"/>
              </w:rPr>
              <w:t>Belirtilen</w:t>
            </w:r>
            <w:r w:rsidRPr="005F3AC3">
              <w:rPr>
                <w:rFonts w:ascii="Trebuchet MS" w:hAnsi="Trebuchet MS"/>
                <w:w w:val="90"/>
                <w:sz w:val="14"/>
                <w:szCs w:val="14"/>
                <w:lang w:val="tr-TR"/>
              </w:rPr>
              <w:t xml:space="preserve"> oranda yağlayın ve karışımı sadece daha önce TCTEK® ile işlenmiş belirtilen yüzeylere uygulayın.</w:t>
            </w:r>
            <w:r w:rsidR="005B3B6C" w:rsidRPr="005F3AC3">
              <w:rPr>
                <w:rFonts w:ascii="Trebuchet MS" w:hAnsi="Trebuchet MS"/>
                <w:w w:val="90"/>
                <w:sz w:val="14"/>
                <w:szCs w:val="14"/>
                <w:lang w:val="tr-TR"/>
              </w:rPr>
              <w:t xml:space="preserve"> </w:t>
            </w:r>
            <w:proofErr w:type="spellStart"/>
            <w:r w:rsidRPr="005F3AC3">
              <w:rPr>
                <w:rFonts w:ascii="Trebuchet MS" w:hAnsi="Trebuchet MS"/>
                <w:w w:val="90"/>
                <w:sz w:val="14"/>
                <w:szCs w:val="14"/>
                <w:lang w:val="tr-TR"/>
              </w:rPr>
              <w:t>Maus</w:t>
            </w:r>
            <w:r w:rsidR="005B3B6C" w:rsidRPr="005F3AC3">
              <w:rPr>
                <w:rFonts w:ascii="Trebuchet MS" w:hAnsi="Trebuchet MS"/>
                <w:w w:val="90"/>
                <w:sz w:val="14"/>
                <w:szCs w:val="14"/>
                <w:lang w:val="tr-TR"/>
              </w:rPr>
              <w:t>er</w:t>
            </w:r>
            <w:proofErr w:type="spellEnd"/>
            <w:r w:rsidR="005B3B6C" w:rsidRPr="005F3AC3">
              <w:rPr>
                <w:rFonts w:ascii="Trebuchet MS" w:hAnsi="Trebuchet MS"/>
                <w:w w:val="90"/>
                <w:sz w:val="14"/>
                <w:szCs w:val="14"/>
                <w:lang w:val="tr-TR"/>
              </w:rPr>
              <w:t xml:space="preserve"> tipi ve benzerlilerde, gresin</w:t>
            </w:r>
            <w:r w:rsidRPr="005F3AC3">
              <w:rPr>
                <w:rFonts w:ascii="Trebuchet MS" w:hAnsi="Trebuchet MS"/>
                <w:w w:val="90"/>
                <w:sz w:val="14"/>
                <w:szCs w:val="14"/>
                <w:lang w:val="tr-TR"/>
              </w:rPr>
              <w:t xml:space="preserve"> donma koşullarında güvenilir şekilde çalışmasını engellediği durumlarda gres kullanılmasını önermiyoruz. , rekabet ve iş kolları, TCTEK® gresin eşdeğer bir ikamesidir.</w:t>
            </w:r>
            <w:r w:rsidR="005B3B6C" w:rsidRPr="005F3AC3">
              <w:rPr>
                <w:rFonts w:ascii="Trebuchet MS" w:hAnsi="Trebuchet MS"/>
                <w:w w:val="90"/>
                <w:sz w:val="14"/>
                <w:szCs w:val="14"/>
                <w:lang w:val="tr-TR"/>
              </w:rPr>
              <w:t xml:space="preserve"> </w:t>
            </w:r>
            <w:r w:rsidRPr="005F3AC3">
              <w:rPr>
                <w:rFonts w:ascii="Trebuchet MS" w:hAnsi="Trebuchet MS"/>
                <w:w w:val="90"/>
                <w:sz w:val="14"/>
                <w:szCs w:val="14"/>
                <w:lang w:val="tr-TR"/>
              </w:rPr>
              <w:t>Bizimle somut şartları görüşmenizi tavsiye ederiz.</w:t>
            </w:r>
            <w:r w:rsidR="005B3B6C" w:rsidRPr="005F3AC3">
              <w:rPr>
                <w:rFonts w:ascii="Trebuchet MS" w:hAnsi="Trebuchet MS"/>
                <w:w w:val="90"/>
                <w:sz w:val="14"/>
                <w:szCs w:val="14"/>
                <w:lang w:val="tr-TR"/>
              </w:rPr>
              <w:t xml:space="preserve"> </w:t>
            </w:r>
            <w:r w:rsidRPr="005F3AC3">
              <w:rPr>
                <w:rFonts w:ascii="Trebuchet MS" w:hAnsi="Trebuchet MS"/>
                <w:w w:val="90"/>
                <w:sz w:val="14"/>
                <w:szCs w:val="14"/>
                <w:lang w:val="tr-TR"/>
              </w:rPr>
              <w:t xml:space="preserve">Ateşli silahın kullanılmasından yaklaşık 24 saat önce uygulamanın yapılması en uygun ve en ekonomik olanıdır. </w:t>
            </w:r>
            <w:r w:rsidR="005B3B6C" w:rsidRPr="005F3AC3">
              <w:rPr>
                <w:rFonts w:ascii="Trebuchet MS" w:hAnsi="Trebuchet MS"/>
                <w:w w:val="90"/>
                <w:sz w:val="14"/>
                <w:szCs w:val="14"/>
                <w:lang w:val="tr-TR"/>
              </w:rPr>
              <w:t>Uygulama</w:t>
            </w:r>
            <w:r w:rsidRPr="005F3AC3">
              <w:rPr>
                <w:rFonts w:ascii="Trebuchet MS" w:hAnsi="Trebuchet MS"/>
                <w:w w:val="90"/>
                <w:sz w:val="14"/>
                <w:szCs w:val="14"/>
                <w:lang w:val="tr-TR"/>
              </w:rPr>
              <w:t xml:space="preserve"> için sentetik (emici olmayan) kumaş kullanılması uygundur.</w:t>
            </w:r>
            <w:r w:rsidR="005B3B6C" w:rsidRPr="005F3AC3">
              <w:rPr>
                <w:rFonts w:ascii="Trebuchet MS" w:hAnsi="Trebuchet MS"/>
                <w:w w:val="90"/>
                <w:sz w:val="14"/>
                <w:szCs w:val="14"/>
                <w:lang w:val="tr-TR"/>
              </w:rPr>
              <w:t xml:space="preserve"> </w:t>
            </w:r>
            <w:r w:rsidRPr="005F3AC3">
              <w:rPr>
                <w:rFonts w:ascii="Trebuchet MS" w:hAnsi="Trebuchet MS"/>
                <w:w w:val="90"/>
                <w:sz w:val="14"/>
                <w:szCs w:val="14"/>
                <w:lang w:val="tr-TR"/>
              </w:rPr>
              <w:t>Yukarıdaki süre bo</w:t>
            </w:r>
            <w:r w:rsidR="005B3B6C" w:rsidRPr="005F3AC3">
              <w:rPr>
                <w:rFonts w:ascii="Trebuchet MS" w:hAnsi="Trebuchet MS"/>
                <w:w w:val="90"/>
                <w:sz w:val="14"/>
                <w:szCs w:val="14"/>
                <w:lang w:val="tr-TR"/>
              </w:rPr>
              <w:t>yunca, ateşli silah, TCTEK® yüzey tabakasının etkisi</w:t>
            </w:r>
            <w:r w:rsidRPr="005F3AC3">
              <w:rPr>
                <w:rFonts w:ascii="Trebuchet MS" w:hAnsi="Trebuchet MS"/>
                <w:w w:val="90"/>
                <w:sz w:val="14"/>
                <w:szCs w:val="14"/>
                <w:lang w:val="tr-TR"/>
              </w:rPr>
              <w:t xml:space="preserve"> olarak, </w:t>
            </w:r>
            <w:r w:rsidR="005B3B6C" w:rsidRPr="005F3AC3">
              <w:rPr>
                <w:rFonts w:ascii="Trebuchet MS" w:hAnsi="Trebuchet MS"/>
                <w:w w:val="90"/>
                <w:sz w:val="14"/>
                <w:szCs w:val="14"/>
                <w:lang w:val="tr-TR"/>
              </w:rPr>
              <w:t>de monte</w:t>
            </w:r>
            <w:r w:rsidRPr="005F3AC3">
              <w:rPr>
                <w:rFonts w:ascii="Trebuchet MS" w:hAnsi="Trebuchet MS"/>
                <w:w w:val="90"/>
                <w:sz w:val="14"/>
                <w:szCs w:val="14"/>
                <w:lang w:val="tr-TR"/>
              </w:rPr>
              <w:t xml:space="preserve"> veya monte edilebilir. </w:t>
            </w:r>
            <w:r w:rsidR="005B3B6C" w:rsidRPr="005F3AC3">
              <w:rPr>
                <w:rFonts w:ascii="Trebuchet MS" w:hAnsi="Trebuchet MS"/>
                <w:w w:val="90"/>
                <w:sz w:val="14"/>
                <w:szCs w:val="14"/>
                <w:lang w:val="tr-TR"/>
              </w:rPr>
              <w:t>Ateşli</w:t>
            </w:r>
            <w:r w:rsidRPr="005F3AC3">
              <w:rPr>
                <w:rFonts w:ascii="Trebuchet MS" w:hAnsi="Trebuchet MS"/>
                <w:w w:val="90"/>
                <w:sz w:val="14"/>
                <w:szCs w:val="14"/>
                <w:lang w:val="tr-TR"/>
              </w:rPr>
              <w:t xml:space="preserve"> silah parçalarının temasından rahatsız olmaz. Bu şekilde işlem gören ateşli silahın namlu ve mekanizmalarını silmeye gerek yoktur (TCTEK® ile işlem gören ateşli silahlarda "yağ giderme" gerekmez). Ateşli silahı ateşledikten</w:t>
            </w:r>
            <w:r w:rsidR="005B3B6C" w:rsidRPr="005F3AC3">
              <w:rPr>
                <w:rFonts w:ascii="Trebuchet MS" w:hAnsi="Trebuchet MS"/>
                <w:w w:val="90"/>
                <w:sz w:val="14"/>
                <w:szCs w:val="14"/>
                <w:lang w:val="tr-TR"/>
              </w:rPr>
              <w:t xml:space="preserve"> ve ısıttıktan sonra, </w:t>
            </w:r>
            <w:proofErr w:type="spellStart"/>
            <w:r w:rsidR="005B3B6C" w:rsidRPr="005F3AC3">
              <w:rPr>
                <w:rFonts w:ascii="Trebuchet MS" w:hAnsi="Trebuchet MS"/>
                <w:w w:val="90"/>
                <w:sz w:val="14"/>
                <w:szCs w:val="14"/>
                <w:lang w:val="tr-TR"/>
              </w:rPr>
              <w:t>TCTEK</w:t>
            </w:r>
            <w:r w:rsidRPr="005F3AC3">
              <w:rPr>
                <w:rFonts w:ascii="Trebuchet MS" w:hAnsi="Trebuchet MS"/>
                <w:w w:val="90"/>
                <w:sz w:val="14"/>
                <w:szCs w:val="14"/>
                <w:lang w:val="tr-TR"/>
              </w:rPr>
              <w:t>®'in</w:t>
            </w:r>
            <w:proofErr w:type="spellEnd"/>
            <w:r w:rsidRPr="005F3AC3">
              <w:rPr>
                <w:rFonts w:ascii="Trebuchet MS" w:hAnsi="Trebuchet MS"/>
                <w:w w:val="90"/>
                <w:sz w:val="14"/>
                <w:szCs w:val="14"/>
                <w:lang w:val="tr-TR"/>
              </w:rPr>
              <w:t xml:space="preserve"> etkinliğini bozmayan TCTEK®'</w:t>
            </w:r>
            <w:r w:rsidR="005B3B6C" w:rsidRPr="005F3AC3">
              <w:rPr>
                <w:rFonts w:ascii="Trebuchet MS" w:hAnsi="Trebuchet MS"/>
                <w:w w:val="90"/>
                <w:sz w:val="14"/>
                <w:szCs w:val="14"/>
                <w:lang w:val="tr-TR"/>
              </w:rPr>
              <w:t xml:space="preserve"> </w:t>
            </w:r>
            <w:r w:rsidRPr="005F3AC3">
              <w:rPr>
                <w:rFonts w:ascii="Trebuchet MS" w:hAnsi="Trebuchet MS"/>
                <w:w w:val="90"/>
                <w:sz w:val="14"/>
                <w:szCs w:val="14"/>
                <w:lang w:val="tr-TR"/>
              </w:rPr>
              <w:t>i ateşli silahtan silmek gerekir. Ateşli silahı nişan alarak kontrol etmenizi öneririz.</w:t>
            </w:r>
          </w:p>
          <w:p w:rsidR="00414CC1" w:rsidRPr="005F3AC3" w:rsidRDefault="00D32240" w:rsidP="005F3AC3">
            <w:pPr>
              <w:pStyle w:val="AralkYok"/>
              <w:rPr>
                <w:w w:val="90"/>
                <w:lang w:val="tr-TR"/>
              </w:rPr>
            </w:pPr>
            <w:r w:rsidRPr="005F3AC3">
              <w:rPr>
                <w:rFonts w:ascii="Trebuchet MS" w:hAnsi="Trebuchet MS"/>
                <w:w w:val="90"/>
                <w:sz w:val="14"/>
                <w:szCs w:val="14"/>
                <w:lang w:val="tr-TR"/>
              </w:rPr>
              <w:t xml:space="preserve">3. Ateşli silahları uzun süre saklandığında korumak için, namlu ve mekanizmaları da </w:t>
            </w:r>
            <w:r w:rsidR="005B3B6C" w:rsidRPr="005F3AC3">
              <w:rPr>
                <w:rFonts w:ascii="Trebuchet MS" w:hAnsi="Trebuchet MS"/>
                <w:w w:val="90"/>
                <w:sz w:val="14"/>
                <w:szCs w:val="14"/>
                <w:lang w:val="tr-TR"/>
              </w:rPr>
              <w:t>dâhil</w:t>
            </w:r>
            <w:r w:rsidRPr="005F3AC3">
              <w:rPr>
                <w:rFonts w:ascii="Trebuchet MS" w:hAnsi="Trebuchet MS"/>
                <w:w w:val="90"/>
                <w:sz w:val="14"/>
                <w:szCs w:val="14"/>
                <w:lang w:val="tr-TR"/>
              </w:rPr>
              <w:t xml:space="preserve"> olmak üzere tüm iç ve dış yüzeylere tamamen temizleyene kadar ince bir tabaka TCTEK® uygulayın. Çok ince bir tabaka yeterli olacaktır. Gerçek atıştan önce silahı silerek kurulamanızı tavsiye ederiz - TCTEK ®'in yağlama etkisi kaybolmaz. Ateş ettikten sonra, ateşli silahı silin (bu, TCTEK® ile daha önce yapılan işlemden sonra çok daha kolaydır, çünkü TCTEK® üzerinde </w:t>
            </w:r>
            <w:r w:rsidRPr="005F3AC3">
              <w:rPr>
                <w:rFonts w:ascii="Trebuchet MS" w:hAnsi="Trebuchet MS"/>
                <w:sz w:val="14"/>
                <w:szCs w:val="14"/>
                <w:lang w:val="tr-TR"/>
              </w:rPr>
              <w:t>kir ve karbon birikmez - ateşli silah korozyona uğramaz) ve tekrar ince bir TCTEK® tabakası uygulayın.</w:t>
            </w:r>
          </w:p>
          <w:p w:rsidR="00414CC1" w:rsidRPr="005F3AC3" w:rsidRDefault="00D32240" w:rsidP="009B1DC6">
            <w:pPr>
              <w:widowControl w:val="0"/>
              <w:autoSpaceDE w:val="0"/>
              <w:autoSpaceDN w:val="0"/>
              <w:spacing w:before="119" w:line="266" w:lineRule="auto"/>
              <w:ind w:left="110" w:hanging="1"/>
              <w:jc w:val="both"/>
              <w:outlineLvl w:val="0"/>
              <w:rPr>
                <w:rFonts w:ascii="Trebuchet MS" w:eastAsia="Trebuchet MS" w:hAnsi="Trebuchet MS" w:cs="Trebuchet MS"/>
                <w:b/>
                <w:bCs/>
                <w:spacing w:val="-2"/>
                <w:w w:val="90"/>
                <w:sz w:val="14"/>
                <w:szCs w:val="14"/>
                <w:lang w:val="tr-TR"/>
              </w:rPr>
            </w:pPr>
            <w:r w:rsidRPr="005F3AC3">
              <w:rPr>
                <w:rFonts w:ascii="Trebuchet MS" w:eastAsia="Trebuchet MS" w:hAnsi="Trebuchet MS" w:cs="Trebuchet MS"/>
                <w:b/>
                <w:bCs/>
                <w:spacing w:val="-2"/>
                <w:w w:val="90"/>
                <w:sz w:val="14"/>
                <w:szCs w:val="14"/>
                <w:lang w:val="tr-TR"/>
              </w:rPr>
              <w:t>GÜVENLİK ÖNLEMLERİ:</w:t>
            </w:r>
          </w:p>
          <w:p w:rsidR="00414CC1"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 xml:space="preserve">- TCTEK® ile çalışırken kişisel koruyucu </w:t>
            </w:r>
            <w:r w:rsidR="005B3B6C" w:rsidRPr="005F3AC3">
              <w:rPr>
                <w:rFonts w:ascii="Trebuchet MS" w:hAnsi="Trebuchet MS"/>
                <w:w w:val="90"/>
                <w:sz w:val="14"/>
                <w:szCs w:val="14"/>
                <w:lang w:val="tr-TR"/>
              </w:rPr>
              <w:t>donanım</w:t>
            </w:r>
            <w:r w:rsidRPr="005F3AC3">
              <w:rPr>
                <w:rFonts w:ascii="Trebuchet MS" w:hAnsi="Trebuchet MS"/>
                <w:w w:val="90"/>
                <w:sz w:val="14"/>
                <w:szCs w:val="14"/>
                <w:lang w:val="tr-TR"/>
              </w:rPr>
              <w:t xml:space="preserve"> - koruyucu gözlük, eldiven ve iş elbisesi - kullanın.</w:t>
            </w:r>
          </w:p>
          <w:p w:rsidR="00414CC1"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 Vücudunuzun bazı bölgeleri TCTEK® ile kontamine olursa, su ile yıkayınız.</w:t>
            </w:r>
          </w:p>
          <w:p w:rsidR="00414CC1"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 Kirlenen kısımlar (cilt) kırmızılaşırsa tıbbi yardım alın.</w:t>
            </w:r>
          </w:p>
          <w:p w:rsidR="00414CC1" w:rsidRPr="005F3AC3" w:rsidRDefault="008E5382" w:rsidP="005F3AC3">
            <w:pPr>
              <w:pStyle w:val="AralkYok"/>
              <w:rPr>
                <w:rFonts w:ascii="Trebuchet MS" w:hAnsi="Trebuchet MS"/>
                <w:w w:val="90"/>
                <w:sz w:val="14"/>
                <w:szCs w:val="14"/>
                <w:lang w:val="tr-TR"/>
              </w:rPr>
            </w:pPr>
          </w:p>
          <w:p w:rsidR="00414CC1" w:rsidRPr="009B1DC6" w:rsidRDefault="00D32240" w:rsidP="009B1DC6">
            <w:pPr>
              <w:widowControl w:val="0"/>
              <w:autoSpaceDE w:val="0"/>
              <w:autoSpaceDN w:val="0"/>
              <w:spacing w:before="119" w:line="266" w:lineRule="auto"/>
              <w:ind w:left="110" w:hanging="1"/>
              <w:jc w:val="center"/>
              <w:outlineLvl w:val="0"/>
              <w:rPr>
                <w:rFonts w:ascii="Trebuchet MS" w:eastAsia="Trebuchet MS" w:hAnsi="Trebuchet MS" w:cs="Trebuchet MS"/>
                <w:b/>
                <w:bCs/>
                <w:spacing w:val="-2"/>
                <w:w w:val="90"/>
                <w:sz w:val="14"/>
                <w:szCs w:val="14"/>
                <w:lang w:val="tr-TR"/>
              </w:rPr>
            </w:pPr>
            <w:r w:rsidRPr="009B1DC6">
              <w:rPr>
                <w:rFonts w:ascii="Trebuchet MS" w:eastAsia="Trebuchet MS" w:hAnsi="Trebuchet MS" w:cs="Trebuchet MS"/>
                <w:b/>
                <w:bCs/>
                <w:spacing w:val="-2"/>
                <w:w w:val="90"/>
                <w:sz w:val="14"/>
                <w:szCs w:val="14"/>
                <w:lang w:val="tr-TR"/>
              </w:rPr>
              <w:t>" TCTEK® İÇİN GARANTİ SÜRESİ SINIRSIZDIR"</w:t>
            </w:r>
          </w:p>
          <w:p w:rsidR="00414CC1" w:rsidRPr="009B1DC6" w:rsidRDefault="008E5382" w:rsidP="009B1DC6">
            <w:pPr>
              <w:widowControl w:val="0"/>
              <w:autoSpaceDE w:val="0"/>
              <w:autoSpaceDN w:val="0"/>
              <w:spacing w:before="119" w:line="266" w:lineRule="auto"/>
              <w:ind w:left="110" w:hanging="1"/>
              <w:jc w:val="both"/>
              <w:outlineLvl w:val="0"/>
              <w:rPr>
                <w:rFonts w:ascii="Trebuchet MS" w:eastAsia="Trebuchet MS" w:hAnsi="Trebuchet MS" w:cs="Trebuchet MS"/>
                <w:bCs/>
                <w:spacing w:val="-2"/>
                <w:w w:val="90"/>
                <w:sz w:val="14"/>
                <w:szCs w:val="14"/>
                <w:lang w:val="tr-TR"/>
              </w:rPr>
            </w:pPr>
          </w:p>
          <w:p w:rsidR="005F3AC3"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Bülent Coşkun</w:t>
            </w:r>
            <w:r w:rsidR="008E5382">
              <w:rPr>
                <w:rFonts w:ascii="Trebuchet MS" w:hAnsi="Trebuchet MS"/>
                <w:w w:val="90"/>
                <w:sz w:val="14"/>
                <w:szCs w:val="14"/>
                <w:lang w:val="tr-TR"/>
              </w:rPr>
              <w:t xml:space="preserve"> (Bill W. Millar) - CE</w:t>
            </w:r>
            <w:bookmarkStart w:id="0" w:name="_GoBack"/>
            <w:bookmarkEnd w:id="0"/>
          </w:p>
          <w:p w:rsidR="00414CC1"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TCTEK DEMİR. İTH. İHR. PAZ. SAN</w:t>
            </w:r>
          </w:p>
          <w:p w:rsidR="00414CC1" w:rsidRPr="005F3AC3" w:rsidRDefault="00D32240" w:rsidP="005F3AC3">
            <w:pPr>
              <w:pStyle w:val="AralkYok"/>
              <w:rPr>
                <w:rFonts w:ascii="Trebuchet MS" w:hAnsi="Trebuchet MS"/>
                <w:w w:val="90"/>
                <w:sz w:val="14"/>
                <w:szCs w:val="14"/>
                <w:lang w:val="tr-TR"/>
              </w:rPr>
            </w:pPr>
            <w:r w:rsidRPr="005F3AC3">
              <w:rPr>
                <w:rFonts w:ascii="Trebuchet MS" w:hAnsi="Trebuchet MS"/>
                <w:w w:val="90"/>
                <w:sz w:val="14"/>
                <w:szCs w:val="14"/>
                <w:lang w:val="tr-TR"/>
              </w:rPr>
              <w:t>VE TİC. LTD. ŞTİ</w:t>
            </w:r>
          </w:p>
          <w:p w:rsidR="00CA462C" w:rsidRPr="005F3AC3" w:rsidRDefault="00CA462C" w:rsidP="005F3AC3">
            <w:pPr>
              <w:pStyle w:val="AralkYok"/>
              <w:rPr>
                <w:rFonts w:ascii="Trebuchet MS" w:hAnsi="Trebuchet MS"/>
                <w:b/>
                <w:w w:val="85"/>
                <w:sz w:val="14"/>
                <w:szCs w:val="14"/>
                <w:lang w:val="tr-TR"/>
              </w:rPr>
            </w:pPr>
          </w:p>
          <w:p w:rsidR="00965881" w:rsidRPr="009B1DC6" w:rsidRDefault="00CA462C" w:rsidP="00CA462C">
            <w:pPr>
              <w:widowControl w:val="0"/>
              <w:autoSpaceDE w:val="0"/>
              <w:autoSpaceDN w:val="0"/>
              <w:spacing w:line="162" w:lineRule="exact"/>
              <w:ind w:left="250"/>
              <w:rPr>
                <w:rFonts w:ascii="Trebuchet MS" w:hAnsi="Trebuchet MS"/>
                <w:sz w:val="14"/>
                <w:szCs w:val="14"/>
                <w:lang w:val="tr-TR"/>
              </w:rPr>
            </w:pPr>
            <w:r w:rsidRPr="009B1DC6">
              <w:rPr>
                <w:rFonts w:ascii="Trebuchet MS" w:eastAsia="Trebuchet MS" w:hAnsi="Trebuchet MS" w:cs="Trebuchet MS"/>
                <w:b/>
                <w:bCs/>
                <w:noProof/>
                <w:spacing w:val="-1"/>
                <w:w w:val="85"/>
                <w:sz w:val="14"/>
                <w:szCs w:val="14"/>
                <w:lang w:val="tr-TR" w:eastAsia="tr-TR"/>
              </w:rPr>
              <w:drawing>
                <wp:anchor distT="0" distB="0" distL="114300" distR="114300" simplePos="0" relativeHeight="251659264" behindDoc="0" locked="0" layoutInCell="1" allowOverlap="1" wp14:anchorId="26FB9115" wp14:editId="1BF993E5">
                  <wp:simplePos x="0" y="0"/>
                  <wp:positionH relativeFrom="column">
                    <wp:posOffset>285750</wp:posOffset>
                  </wp:positionH>
                  <wp:positionV relativeFrom="paragraph">
                    <wp:posOffset>497840</wp:posOffset>
                  </wp:positionV>
                  <wp:extent cx="2113280" cy="669290"/>
                  <wp:effectExtent l="0" t="0" r="127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TEK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69290"/>
                          </a:xfrm>
                          <a:prstGeom prst="rect">
                            <a:avLst/>
                          </a:prstGeom>
                        </pic:spPr>
                      </pic:pic>
                    </a:graphicData>
                  </a:graphic>
                  <wp14:sizeRelH relativeFrom="page">
                    <wp14:pctWidth>0</wp14:pctWidth>
                  </wp14:sizeRelH>
                  <wp14:sizeRelV relativeFrom="page">
                    <wp14:pctHeight>0</wp14:pctHeight>
                  </wp14:sizeRelV>
                </wp:anchor>
              </w:drawing>
            </w:r>
            <w:r w:rsidRPr="009B1DC6">
              <w:rPr>
                <w:rFonts w:ascii="Trebuchet MS" w:eastAsia="Trebuchet MS" w:hAnsi="Trebuchet MS" w:cs="Trebuchet MS"/>
                <w:w w:val="80"/>
                <w:sz w:val="14"/>
                <w:szCs w:val="14"/>
                <w:lang w:val="tr-TR"/>
              </w:rPr>
              <w:t xml:space="preserve">                                       www.tctek.com.tr</w:t>
            </w:r>
          </w:p>
        </w:tc>
      </w:tr>
    </w:tbl>
    <w:p w:rsidR="007103D7" w:rsidRDefault="007103D7"/>
    <w:sectPr w:rsidR="007103D7" w:rsidSect="00965881">
      <w:pgSz w:w="16838" w:h="11906" w:orient="landscape"/>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26446"/>
    <w:multiLevelType w:val="hybridMultilevel"/>
    <w:tmpl w:val="4A9CA008"/>
    <w:lvl w:ilvl="0" w:tplc="C67054B2">
      <w:start w:val="1"/>
      <w:numFmt w:val="decimal"/>
      <w:lvlText w:val="%1."/>
      <w:lvlJc w:val="left"/>
      <w:pPr>
        <w:ind w:left="240" w:hanging="131"/>
      </w:pPr>
      <w:rPr>
        <w:rFonts w:ascii="Trebuchet MS" w:eastAsia="Trebuchet MS" w:hAnsi="Trebuchet MS" w:cs="Trebuchet MS" w:hint="default"/>
        <w:spacing w:val="-1"/>
        <w:w w:val="76"/>
        <w:sz w:val="14"/>
        <w:szCs w:val="14"/>
        <w:lang w:val="en-US" w:eastAsia="en-US" w:bidi="ar-SA"/>
      </w:rPr>
    </w:lvl>
    <w:lvl w:ilvl="1" w:tplc="9892890A">
      <w:numFmt w:val="bullet"/>
      <w:lvlText w:val="•"/>
      <w:lvlJc w:val="left"/>
      <w:pPr>
        <w:ind w:left="605" w:hanging="131"/>
      </w:pPr>
      <w:rPr>
        <w:rFonts w:hint="default"/>
        <w:lang w:val="en-US" w:eastAsia="en-US" w:bidi="ar-SA"/>
      </w:rPr>
    </w:lvl>
    <w:lvl w:ilvl="2" w:tplc="B19AD2AC">
      <w:numFmt w:val="bullet"/>
      <w:lvlText w:val="•"/>
      <w:lvlJc w:val="left"/>
      <w:pPr>
        <w:ind w:left="971" w:hanging="131"/>
      </w:pPr>
      <w:rPr>
        <w:rFonts w:hint="default"/>
        <w:lang w:val="en-US" w:eastAsia="en-US" w:bidi="ar-SA"/>
      </w:rPr>
    </w:lvl>
    <w:lvl w:ilvl="3" w:tplc="91E0A442">
      <w:numFmt w:val="bullet"/>
      <w:lvlText w:val="•"/>
      <w:lvlJc w:val="left"/>
      <w:pPr>
        <w:ind w:left="1337" w:hanging="131"/>
      </w:pPr>
      <w:rPr>
        <w:rFonts w:hint="default"/>
        <w:lang w:val="en-US" w:eastAsia="en-US" w:bidi="ar-SA"/>
      </w:rPr>
    </w:lvl>
    <w:lvl w:ilvl="4" w:tplc="0DACDDDC">
      <w:numFmt w:val="bullet"/>
      <w:lvlText w:val="•"/>
      <w:lvlJc w:val="left"/>
      <w:pPr>
        <w:ind w:left="1703" w:hanging="131"/>
      </w:pPr>
      <w:rPr>
        <w:rFonts w:hint="default"/>
        <w:lang w:val="en-US" w:eastAsia="en-US" w:bidi="ar-SA"/>
      </w:rPr>
    </w:lvl>
    <w:lvl w:ilvl="5" w:tplc="DAFEBA34">
      <w:numFmt w:val="bullet"/>
      <w:lvlText w:val="•"/>
      <w:lvlJc w:val="left"/>
      <w:pPr>
        <w:ind w:left="2069" w:hanging="131"/>
      </w:pPr>
      <w:rPr>
        <w:rFonts w:hint="default"/>
        <w:lang w:val="en-US" w:eastAsia="en-US" w:bidi="ar-SA"/>
      </w:rPr>
    </w:lvl>
    <w:lvl w:ilvl="6" w:tplc="D9AE8100">
      <w:numFmt w:val="bullet"/>
      <w:lvlText w:val="•"/>
      <w:lvlJc w:val="left"/>
      <w:pPr>
        <w:ind w:left="2435" w:hanging="131"/>
      </w:pPr>
      <w:rPr>
        <w:rFonts w:hint="default"/>
        <w:lang w:val="en-US" w:eastAsia="en-US" w:bidi="ar-SA"/>
      </w:rPr>
    </w:lvl>
    <w:lvl w:ilvl="7" w:tplc="40264A98">
      <w:numFmt w:val="bullet"/>
      <w:lvlText w:val="•"/>
      <w:lvlJc w:val="left"/>
      <w:pPr>
        <w:ind w:left="2801" w:hanging="131"/>
      </w:pPr>
      <w:rPr>
        <w:rFonts w:hint="default"/>
        <w:lang w:val="en-US" w:eastAsia="en-US" w:bidi="ar-SA"/>
      </w:rPr>
    </w:lvl>
    <w:lvl w:ilvl="8" w:tplc="3EB65C30">
      <w:numFmt w:val="bullet"/>
      <w:lvlText w:val="•"/>
      <w:lvlJc w:val="left"/>
      <w:pPr>
        <w:ind w:left="3167" w:hanging="131"/>
      </w:pPr>
      <w:rPr>
        <w:rFonts w:hint="default"/>
        <w:lang w:val="en-US" w:eastAsia="en-US" w:bidi="ar-SA"/>
      </w:rPr>
    </w:lvl>
  </w:abstractNum>
  <w:abstractNum w:abstractNumId="1">
    <w:nsid w:val="7A7F2230"/>
    <w:multiLevelType w:val="hybridMultilevel"/>
    <w:tmpl w:val="903264F2"/>
    <w:lvl w:ilvl="0" w:tplc="F264A0F4">
      <w:numFmt w:val="bullet"/>
      <w:lvlText w:val="-"/>
      <w:lvlJc w:val="left"/>
      <w:pPr>
        <w:ind w:left="110" w:hanging="74"/>
      </w:pPr>
      <w:rPr>
        <w:rFonts w:ascii="Trebuchet MS" w:eastAsia="Trebuchet MS" w:hAnsi="Trebuchet MS" w:cs="Trebuchet MS" w:hint="default"/>
        <w:w w:val="74"/>
        <w:sz w:val="14"/>
        <w:szCs w:val="14"/>
        <w:lang w:val="en-US" w:eastAsia="en-US" w:bidi="ar-SA"/>
      </w:rPr>
    </w:lvl>
    <w:lvl w:ilvl="1" w:tplc="186AE888">
      <w:numFmt w:val="bullet"/>
      <w:lvlText w:val="•"/>
      <w:lvlJc w:val="left"/>
      <w:pPr>
        <w:ind w:left="497" w:hanging="74"/>
      </w:pPr>
      <w:rPr>
        <w:rFonts w:hint="default"/>
        <w:lang w:val="en-US" w:eastAsia="en-US" w:bidi="ar-SA"/>
      </w:rPr>
    </w:lvl>
    <w:lvl w:ilvl="2" w:tplc="3B4A162A">
      <w:numFmt w:val="bullet"/>
      <w:lvlText w:val="•"/>
      <w:lvlJc w:val="left"/>
      <w:pPr>
        <w:ind w:left="875" w:hanging="74"/>
      </w:pPr>
      <w:rPr>
        <w:rFonts w:hint="default"/>
        <w:lang w:val="en-US" w:eastAsia="en-US" w:bidi="ar-SA"/>
      </w:rPr>
    </w:lvl>
    <w:lvl w:ilvl="3" w:tplc="998E67CE">
      <w:numFmt w:val="bullet"/>
      <w:lvlText w:val="•"/>
      <w:lvlJc w:val="left"/>
      <w:pPr>
        <w:ind w:left="1253" w:hanging="74"/>
      </w:pPr>
      <w:rPr>
        <w:rFonts w:hint="default"/>
        <w:lang w:val="en-US" w:eastAsia="en-US" w:bidi="ar-SA"/>
      </w:rPr>
    </w:lvl>
    <w:lvl w:ilvl="4" w:tplc="E47C1C58">
      <w:numFmt w:val="bullet"/>
      <w:lvlText w:val="•"/>
      <w:lvlJc w:val="left"/>
      <w:pPr>
        <w:ind w:left="1631" w:hanging="74"/>
      </w:pPr>
      <w:rPr>
        <w:rFonts w:hint="default"/>
        <w:lang w:val="en-US" w:eastAsia="en-US" w:bidi="ar-SA"/>
      </w:rPr>
    </w:lvl>
    <w:lvl w:ilvl="5" w:tplc="D42C5C42">
      <w:numFmt w:val="bullet"/>
      <w:lvlText w:val="•"/>
      <w:lvlJc w:val="left"/>
      <w:pPr>
        <w:ind w:left="2009" w:hanging="74"/>
      </w:pPr>
      <w:rPr>
        <w:rFonts w:hint="default"/>
        <w:lang w:val="en-US" w:eastAsia="en-US" w:bidi="ar-SA"/>
      </w:rPr>
    </w:lvl>
    <w:lvl w:ilvl="6" w:tplc="DB168D8C">
      <w:numFmt w:val="bullet"/>
      <w:lvlText w:val="•"/>
      <w:lvlJc w:val="left"/>
      <w:pPr>
        <w:ind w:left="2387" w:hanging="74"/>
      </w:pPr>
      <w:rPr>
        <w:rFonts w:hint="default"/>
        <w:lang w:val="en-US" w:eastAsia="en-US" w:bidi="ar-SA"/>
      </w:rPr>
    </w:lvl>
    <w:lvl w:ilvl="7" w:tplc="CA7A2A36">
      <w:numFmt w:val="bullet"/>
      <w:lvlText w:val="•"/>
      <w:lvlJc w:val="left"/>
      <w:pPr>
        <w:ind w:left="2765" w:hanging="74"/>
      </w:pPr>
      <w:rPr>
        <w:rFonts w:hint="default"/>
        <w:lang w:val="en-US" w:eastAsia="en-US" w:bidi="ar-SA"/>
      </w:rPr>
    </w:lvl>
    <w:lvl w:ilvl="8" w:tplc="B6985B92">
      <w:numFmt w:val="bullet"/>
      <w:lvlText w:val="•"/>
      <w:lvlJc w:val="left"/>
      <w:pPr>
        <w:ind w:left="3143" w:hanging="7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81"/>
    <w:rsid w:val="000505A8"/>
    <w:rsid w:val="001A4121"/>
    <w:rsid w:val="001A7395"/>
    <w:rsid w:val="001F749E"/>
    <w:rsid w:val="005B3B6C"/>
    <w:rsid w:val="005F3AC3"/>
    <w:rsid w:val="007103D7"/>
    <w:rsid w:val="00893188"/>
    <w:rsid w:val="008E0B77"/>
    <w:rsid w:val="008E5382"/>
    <w:rsid w:val="00955E42"/>
    <w:rsid w:val="00965881"/>
    <w:rsid w:val="009B1DC6"/>
    <w:rsid w:val="00A61949"/>
    <w:rsid w:val="00B02216"/>
    <w:rsid w:val="00C51A86"/>
    <w:rsid w:val="00CA462C"/>
    <w:rsid w:val="00D32240"/>
    <w:rsid w:val="00E15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65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15A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5AF3"/>
    <w:rPr>
      <w:rFonts w:ascii="Segoe UI" w:hAnsi="Segoe UI" w:cs="Segoe UI"/>
      <w:sz w:val="18"/>
      <w:szCs w:val="18"/>
    </w:rPr>
  </w:style>
  <w:style w:type="paragraph" w:styleId="AralkYok">
    <w:name w:val="No Spacing"/>
    <w:uiPriority w:val="1"/>
    <w:qFormat/>
    <w:rsid w:val="009B1D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65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15A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5AF3"/>
    <w:rPr>
      <w:rFonts w:ascii="Segoe UI" w:hAnsi="Segoe UI" w:cs="Segoe UI"/>
      <w:sz w:val="18"/>
      <w:szCs w:val="18"/>
    </w:rPr>
  </w:style>
  <w:style w:type="paragraph" w:styleId="AralkYok">
    <w:name w:val="No Spacing"/>
    <w:uiPriority w:val="1"/>
    <w:qFormat/>
    <w:rsid w:val="009B1D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9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BDF1-35C9-4C65-9260-F5C5FA30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1704</Words>
  <Characters>9716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Bill Millar</cp:lastModifiedBy>
  <cp:revision>13</cp:revision>
  <cp:lastPrinted>2022-04-29T06:39:00Z</cp:lastPrinted>
  <dcterms:created xsi:type="dcterms:W3CDTF">2022-04-29T05:55:00Z</dcterms:created>
  <dcterms:modified xsi:type="dcterms:W3CDTF">2022-12-05T12:56:00Z</dcterms:modified>
</cp:coreProperties>
</file>