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864" w:rsidRPr="00234864" w:rsidRDefault="00234864" w:rsidP="00234864">
      <w:pPr>
        <w:pStyle w:val="AralkYok"/>
        <w:rPr>
          <w:b/>
          <w:sz w:val="16"/>
          <w:szCs w:val="16"/>
          <w:lang w:val="tr-TR"/>
        </w:rPr>
      </w:pPr>
      <w:bookmarkStart w:id="0" w:name="_GoBack"/>
      <w:bookmarkEnd w:id="0"/>
      <w:r>
        <w:rPr>
          <w:b/>
          <w:noProof/>
          <w:sz w:val="16"/>
          <w:szCs w:val="16"/>
          <w:lang w:eastAsia="en-AU"/>
        </w:rPr>
        <w:drawing>
          <wp:inline distT="0" distB="0" distL="0" distR="0">
            <wp:extent cx="1496297" cy="479425"/>
            <wp:effectExtent l="0" t="0" r="889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CTEK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522" cy="50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16"/>
          <w:szCs w:val="16"/>
          <w:lang w:eastAsia="en-AU"/>
        </w:rPr>
        <w:t xml:space="preserve"> </w:t>
      </w:r>
      <w:r w:rsidR="00E451F5">
        <w:rPr>
          <w:b/>
          <w:noProof/>
          <w:sz w:val="16"/>
          <w:szCs w:val="16"/>
          <w:lang w:eastAsia="en-AU"/>
        </w:rPr>
        <w:t xml:space="preserve">            </w:t>
      </w:r>
      <w:r w:rsidR="00A13B77">
        <w:rPr>
          <w:b/>
          <w:noProof/>
          <w:sz w:val="16"/>
          <w:szCs w:val="16"/>
          <w:lang w:eastAsia="en-A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.5pt;height:37.5pt">
            <v:imagedata r:id="rId6" o:title="logo podel metaltec1"/>
          </v:shape>
        </w:pict>
      </w:r>
      <w:r w:rsidR="00E451F5">
        <w:rPr>
          <w:b/>
          <w:noProof/>
          <w:sz w:val="16"/>
          <w:szCs w:val="16"/>
          <w:lang w:eastAsia="en-AU"/>
        </w:rPr>
        <w:t xml:space="preserve">    </w:t>
      </w:r>
      <w:r>
        <w:rPr>
          <w:b/>
          <w:noProof/>
          <w:sz w:val="16"/>
          <w:szCs w:val="16"/>
          <w:lang w:eastAsia="en-AU"/>
        </w:rPr>
        <w:drawing>
          <wp:inline distT="0" distB="0" distL="0" distR="0">
            <wp:extent cx="2221604" cy="4381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litec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724" cy="465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864" w:rsidRPr="00E451F5" w:rsidRDefault="00E451F5" w:rsidP="00E451F5">
      <w:pPr>
        <w:pStyle w:val="AralkYok"/>
        <w:jc w:val="right"/>
        <w:rPr>
          <w:b/>
          <w:color w:val="FF0000"/>
          <w:sz w:val="24"/>
          <w:szCs w:val="24"/>
          <w:lang w:val="tr-TR"/>
        </w:rPr>
      </w:pPr>
      <w:r w:rsidRPr="00E451F5">
        <w:rPr>
          <w:b/>
          <w:color w:val="FF0000"/>
          <w:sz w:val="24"/>
          <w:szCs w:val="24"/>
          <w:lang w:val="tr-TR"/>
        </w:rPr>
        <w:t>(ABD ONAYLI)</w:t>
      </w:r>
    </w:p>
    <w:p w:rsidR="00C73A61" w:rsidRPr="00E451F5" w:rsidRDefault="00234864" w:rsidP="00E451F5">
      <w:pPr>
        <w:pStyle w:val="Balk4"/>
        <w:jc w:val="center"/>
        <w:rPr>
          <w:lang w:val="tr-TR"/>
        </w:rPr>
      </w:pPr>
      <w:r w:rsidRPr="00E451F5">
        <w:rPr>
          <w:lang w:val="tr-TR"/>
        </w:rPr>
        <w:t>(TCTEK, - METALTEC-1, MİLİTEC-1)</w:t>
      </w:r>
    </w:p>
    <w:p w:rsidR="00C73A61" w:rsidRPr="00E451F5" w:rsidRDefault="00C73A61" w:rsidP="00E451F5">
      <w:pPr>
        <w:pStyle w:val="Balk4"/>
        <w:jc w:val="center"/>
        <w:rPr>
          <w:lang w:val="tr-TR"/>
        </w:rPr>
      </w:pPr>
      <w:r w:rsidRPr="00E451F5">
        <w:rPr>
          <w:lang w:val="tr-TR"/>
        </w:rPr>
        <w:t>Ürün Güvenliği</w:t>
      </w:r>
      <w:r w:rsidR="00234864" w:rsidRPr="00E451F5">
        <w:rPr>
          <w:lang w:val="tr-TR"/>
        </w:rPr>
        <w:t xml:space="preserve"> </w:t>
      </w:r>
      <w:r w:rsidRPr="00E451F5">
        <w:rPr>
          <w:lang w:val="tr-TR"/>
        </w:rPr>
        <w:t>Standartları</w:t>
      </w:r>
    </w:p>
    <w:p w:rsidR="00C73A61" w:rsidRPr="00E451F5" w:rsidRDefault="00234864" w:rsidP="00E451F5">
      <w:pPr>
        <w:pStyle w:val="Balk4"/>
        <w:rPr>
          <w:rFonts w:eastAsia="Times New Roman"/>
          <w:b/>
          <w:i w:val="0"/>
          <w:color w:val="000000"/>
          <w:spacing w:val="5"/>
          <w:u w:val="single"/>
          <w:lang w:val="tr-TR" w:eastAsia="en-AU"/>
        </w:rPr>
      </w:pPr>
      <w:r w:rsidRPr="00E451F5">
        <w:rPr>
          <w:rFonts w:eastAsia="Times New Roman"/>
          <w:b/>
          <w:bCs/>
          <w:i w:val="0"/>
          <w:color w:val="000000"/>
          <w:spacing w:val="5"/>
          <w:u w:val="single"/>
          <w:lang w:val="tr-TR" w:eastAsia="en-AU"/>
        </w:rPr>
        <w:t>(TCTEK, METALTEC-1, MİLİTEC-1)</w:t>
      </w:r>
      <w:r w:rsidR="00C73A61" w:rsidRPr="00E451F5">
        <w:rPr>
          <w:rFonts w:eastAsia="Times New Roman"/>
          <w:b/>
          <w:bCs/>
          <w:i w:val="0"/>
          <w:color w:val="000000"/>
          <w:spacing w:val="5"/>
          <w:u w:val="single"/>
          <w:lang w:val="tr-TR" w:eastAsia="en-AU"/>
        </w:rPr>
        <w:t xml:space="preserve"> kalite güvencesi</w:t>
      </w:r>
    </w:p>
    <w:p w:rsidR="00C73A61" w:rsidRPr="00E451F5" w:rsidRDefault="00C73A61" w:rsidP="00E451F5">
      <w:pPr>
        <w:pStyle w:val="Balk4"/>
        <w:rPr>
          <w:rFonts w:eastAsia="Times New Roman"/>
          <w:i w:val="0"/>
          <w:color w:val="000000"/>
          <w:spacing w:val="5"/>
          <w:lang w:val="tr-TR" w:eastAsia="en-AU"/>
        </w:rPr>
      </w:pPr>
      <w:r w:rsidRPr="00E451F5">
        <w:rPr>
          <w:rFonts w:eastAsia="Times New Roman"/>
          <w:i w:val="0"/>
          <w:color w:val="2A2A2A"/>
          <w:spacing w:val="5"/>
          <w:lang w:val="tr-TR" w:eastAsia="en-AU"/>
        </w:rPr>
        <w:t xml:space="preserve">ABD Donanması, çevre korumanın yasal </w:t>
      </w:r>
      <w:r w:rsidR="005B0B2B" w:rsidRPr="00E451F5">
        <w:rPr>
          <w:rFonts w:eastAsia="Times New Roman"/>
          <w:i w:val="0"/>
          <w:color w:val="2A2A2A"/>
          <w:spacing w:val="5"/>
          <w:lang w:val="tr-TR" w:eastAsia="en-AU"/>
        </w:rPr>
        <w:t>organizasyonu</w:t>
      </w:r>
      <w:r w:rsidRPr="00E451F5">
        <w:rPr>
          <w:rFonts w:eastAsia="Times New Roman"/>
          <w:i w:val="0"/>
          <w:color w:val="2A2A2A"/>
          <w:spacing w:val="5"/>
          <w:lang w:val="tr-TR" w:eastAsia="en-AU"/>
        </w:rPr>
        <w:t> </w:t>
      </w:r>
      <w:r w:rsidR="00234864" w:rsidRPr="00E451F5">
        <w:rPr>
          <w:rFonts w:eastAsia="Times New Roman"/>
          <w:i w:val="0"/>
          <w:color w:val="2A2A2A"/>
          <w:spacing w:val="5"/>
          <w:lang w:val="tr-TR" w:eastAsia="en-AU"/>
        </w:rPr>
        <w:t>(TCTEK, METALTEC-1, MİLİTEC-1)</w:t>
      </w:r>
      <w:r w:rsidRPr="00E451F5">
        <w:rPr>
          <w:rFonts w:eastAsia="Times New Roman"/>
          <w:bCs/>
          <w:i w:val="0"/>
          <w:color w:val="2A2A2A"/>
          <w:spacing w:val="5"/>
          <w:lang w:val="tr-TR" w:eastAsia="en-AU"/>
        </w:rPr>
        <w:t>'in </w:t>
      </w:r>
      <w:r w:rsidRPr="00E451F5">
        <w:rPr>
          <w:rFonts w:eastAsia="Times New Roman"/>
          <w:i w:val="0"/>
          <w:color w:val="2A2A2A"/>
          <w:spacing w:val="5"/>
          <w:lang w:val="tr-TR" w:eastAsia="en-AU"/>
        </w:rPr>
        <w:t>nükleer enerjili siyah silah gemilerde konuşlandırılmasını gerektirdiğini ve bunun kaçınılmaz olarak </w:t>
      </w:r>
      <w:r w:rsidR="00234864" w:rsidRPr="00E451F5">
        <w:rPr>
          <w:rFonts w:eastAsia="Times New Roman"/>
          <w:i w:val="0"/>
          <w:color w:val="2A2A2A"/>
          <w:spacing w:val="5"/>
          <w:lang w:val="tr-TR" w:eastAsia="en-AU"/>
        </w:rPr>
        <w:t>(TCTEK, METALTEC-1, MİLİTEC-1)</w:t>
      </w:r>
      <w:r w:rsidRPr="00E451F5">
        <w:rPr>
          <w:rFonts w:eastAsia="Times New Roman"/>
          <w:bCs/>
          <w:i w:val="0"/>
          <w:color w:val="2A2A2A"/>
          <w:spacing w:val="5"/>
          <w:lang w:val="tr-TR" w:eastAsia="en-AU"/>
        </w:rPr>
        <w:t>'in </w:t>
      </w:r>
      <w:r w:rsidRPr="00E451F5">
        <w:rPr>
          <w:rFonts w:eastAsia="Times New Roman"/>
          <w:i w:val="0"/>
          <w:color w:val="2A2A2A"/>
          <w:spacing w:val="5"/>
          <w:lang w:val="tr-TR" w:eastAsia="en-AU"/>
        </w:rPr>
        <w:t>standart kalitede bir ürün olduğunu ve en yüksek güvenliğe sahip olduğunu gösterdiğini belirlemiştir.</w:t>
      </w:r>
    </w:p>
    <w:p w:rsidR="005B0B2B" w:rsidRPr="00E451F5" w:rsidRDefault="00234864" w:rsidP="00E451F5">
      <w:pPr>
        <w:pStyle w:val="Balk4"/>
        <w:rPr>
          <w:rFonts w:eastAsia="Times New Roman"/>
          <w:i w:val="0"/>
          <w:color w:val="000000"/>
          <w:spacing w:val="5"/>
          <w:lang w:val="tr-TR" w:eastAsia="en-AU"/>
        </w:rPr>
      </w:pPr>
      <w:r w:rsidRPr="00E451F5">
        <w:rPr>
          <w:rFonts w:eastAsia="Times New Roman"/>
          <w:bCs/>
          <w:i w:val="0"/>
          <w:color w:val="2A2A2A"/>
          <w:spacing w:val="5"/>
          <w:lang w:val="tr-TR" w:eastAsia="en-AU"/>
        </w:rPr>
        <w:t>(TCTEK, METALTEC-1, MİLİTEC-1)</w:t>
      </w:r>
      <w:r w:rsidR="00C73A61" w:rsidRPr="00E451F5">
        <w:rPr>
          <w:rFonts w:eastAsia="Times New Roman"/>
          <w:i w:val="0"/>
          <w:color w:val="2A2A2A"/>
          <w:spacing w:val="5"/>
          <w:lang w:val="tr-TR" w:eastAsia="en-AU"/>
        </w:rPr>
        <w:t>,</w:t>
      </w:r>
      <w:r w:rsidR="005B0B2B" w:rsidRPr="00E451F5">
        <w:rPr>
          <w:rFonts w:eastAsia="Times New Roman"/>
          <w:i w:val="0"/>
          <w:color w:val="2A2A2A"/>
          <w:spacing w:val="5"/>
          <w:lang w:val="tr-TR" w:eastAsia="en-AU"/>
        </w:rPr>
        <w:t xml:space="preserve"> gönül rahatlığıyla kullanımı</w:t>
      </w:r>
      <w:r w:rsidR="00C73A61" w:rsidRPr="00E451F5">
        <w:rPr>
          <w:rFonts w:eastAsia="Times New Roman"/>
          <w:i w:val="0"/>
          <w:color w:val="2A2A2A"/>
          <w:spacing w:val="5"/>
          <w:lang w:val="tr-TR" w:eastAsia="en-AU"/>
        </w:rPr>
        <w:t xml:space="preserve"> ve </w:t>
      </w:r>
      <w:r w:rsidR="005B0B2B" w:rsidRPr="00E451F5">
        <w:rPr>
          <w:rFonts w:eastAsia="Times New Roman"/>
          <w:i w:val="0"/>
          <w:color w:val="2A2A2A"/>
          <w:spacing w:val="5"/>
          <w:lang w:val="tr-TR" w:eastAsia="en-AU"/>
        </w:rPr>
        <w:t>kullanmanızı rahat hissettire bilmek için</w:t>
      </w:r>
      <w:r w:rsidR="00C73A61" w:rsidRPr="00E451F5">
        <w:rPr>
          <w:rFonts w:eastAsia="Times New Roman"/>
          <w:i w:val="0"/>
          <w:color w:val="2A2A2A"/>
          <w:spacing w:val="5"/>
          <w:lang w:val="tr-TR" w:eastAsia="en-AU"/>
        </w:rPr>
        <w:t xml:space="preserve"> 1 milyon dolarlık ürün kalite güvencesi sağladı.</w:t>
      </w:r>
    </w:p>
    <w:p w:rsidR="00C73A61" w:rsidRPr="00E451F5" w:rsidRDefault="005B0B2B" w:rsidP="00E451F5">
      <w:pPr>
        <w:pStyle w:val="Balk4"/>
        <w:rPr>
          <w:rFonts w:eastAsia="Times New Roman"/>
          <w:i w:val="0"/>
          <w:color w:val="000000"/>
          <w:spacing w:val="5"/>
          <w:lang w:val="tr-TR" w:eastAsia="en-AU"/>
        </w:rPr>
      </w:pPr>
      <w:r w:rsidRPr="00E451F5">
        <w:rPr>
          <w:rFonts w:eastAsia="Times New Roman"/>
          <w:bCs/>
          <w:i w:val="0"/>
          <w:color w:val="2A2A2A"/>
          <w:spacing w:val="5"/>
          <w:lang w:val="tr-TR" w:eastAsia="en-AU"/>
        </w:rPr>
        <w:t>(</w:t>
      </w:r>
      <w:r w:rsidRPr="00E451F5">
        <w:rPr>
          <w:rFonts w:eastAsia="Times New Roman"/>
          <w:i w:val="0"/>
          <w:color w:val="2A2A2A"/>
          <w:spacing w:val="5"/>
          <w:lang w:val="tr-TR" w:eastAsia="en-AU"/>
        </w:rPr>
        <w:t>D</w:t>
      </w:r>
      <w:r w:rsidR="00C73A61" w:rsidRPr="00E451F5">
        <w:rPr>
          <w:rFonts w:eastAsia="Times New Roman"/>
          <w:i w:val="0"/>
          <w:color w:val="2A2A2A"/>
          <w:spacing w:val="5"/>
          <w:lang w:val="tr-TR" w:eastAsia="en-AU"/>
        </w:rPr>
        <w:t xml:space="preserve">etaylara </w:t>
      </w:r>
      <w:hyperlink r:id="rId8" w:history="1">
        <w:r w:rsidRPr="00E451F5">
          <w:rPr>
            <w:rStyle w:val="Kpr"/>
            <w:rFonts w:ascii="Arial" w:eastAsia="Times New Roman" w:hAnsi="Arial" w:cs="Arial"/>
            <w:i w:val="0"/>
            <w:spacing w:val="5"/>
            <w:sz w:val="24"/>
            <w:szCs w:val="24"/>
            <w:lang w:val="tr-TR" w:eastAsia="en-AU"/>
          </w:rPr>
          <w:t>www.militec-1.com'dan</w:t>
        </w:r>
      </w:hyperlink>
      <w:r w:rsidRPr="00E451F5">
        <w:rPr>
          <w:rFonts w:eastAsia="Times New Roman"/>
          <w:i w:val="0"/>
          <w:color w:val="2A2A2A"/>
          <w:spacing w:val="5"/>
          <w:lang w:val="tr-TR" w:eastAsia="en-AU"/>
        </w:rPr>
        <w:t xml:space="preserve"> </w:t>
      </w:r>
      <w:r w:rsidR="00C73A61" w:rsidRPr="00E451F5">
        <w:rPr>
          <w:rFonts w:eastAsia="Times New Roman"/>
          <w:i w:val="0"/>
          <w:color w:val="2A2A2A"/>
          <w:spacing w:val="5"/>
          <w:lang w:val="tr-TR" w:eastAsia="en-AU"/>
        </w:rPr>
        <w:t>ulaşabilirsiniz</w:t>
      </w:r>
      <w:r w:rsidRPr="00E451F5">
        <w:rPr>
          <w:rFonts w:eastAsia="Times New Roman"/>
          <w:i w:val="0"/>
          <w:color w:val="2A2A2A"/>
          <w:spacing w:val="5"/>
          <w:lang w:val="tr-TR" w:eastAsia="en-AU"/>
        </w:rPr>
        <w:t>)</w:t>
      </w:r>
    </w:p>
    <w:p w:rsidR="00C73A61" w:rsidRPr="00E451F5" w:rsidRDefault="00C73A61" w:rsidP="00E451F5">
      <w:pPr>
        <w:pStyle w:val="Balk4"/>
        <w:rPr>
          <w:rFonts w:eastAsia="Times New Roman"/>
          <w:i w:val="0"/>
          <w:color w:val="000000"/>
          <w:spacing w:val="5"/>
          <w:lang w:val="tr-TR" w:eastAsia="en-AU"/>
        </w:rPr>
      </w:pPr>
      <w:r w:rsidRPr="00E451F5">
        <w:rPr>
          <w:rFonts w:eastAsia="Times New Roman"/>
          <w:i w:val="0"/>
          <w:color w:val="2A2A2A"/>
          <w:spacing w:val="5"/>
          <w:lang w:val="tr-TR" w:eastAsia="en-AU"/>
        </w:rPr>
        <w:t>ABD Donanması</w:t>
      </w:r>
      <w:r w:rsidR="005B0B2B" w:rsidRPr="00E451F5">
        <w:rPr>
          <w:rFonts w:eastAsia="Times New Roman"/>
          <w:bCs/>
          <w:i w:val="0"/>
          <w:color w:val="2A2A2A"/>
          <w:spacing w:val="5"/>
          <w:lang w:val="tr-TR" w:eastAsia="en-AU"/>
        </w:rPr>
        <w:t xml:space="preserve">, </w:t>
      </w:r>
      <w:r w:rsidR="00234864" w:rsidRPr="00E451F5">
        <w:rPr>
          <w:rFonts w:eastAsia="Times New Roman"/>
          <w:bCs/>
          <w:i w:val="0"/>
          <w:color w:val="2A2A2A"/>
          <w:spacing w:val="5"/>
          <w:lang w:val="tr-TR" w:eastAsia="en-AU"/>
        </w:rPr>
        <w:t>(TCTEK, METALTEC-1, MİLİTEC-1)</w:t>
      </w:r>
      <w:r w:rsidRPr="00E451F5">
        <w:rPr>
          <w:rFonts w:eastAsia="Times New Roman"/>
          <w:bCs/>
          <w:i w:val="0"/>
          <w:color w:val="2A2A2A"/>
          <w:spacing w:val="5"/>
          <w:lang w:val="tr-TR" w:eastAsia="en-AU"/>
        </w:rPr>
        <w:t>'i</w:t>
      </w:r>
      <w:r w:rsidRPr="00E451F5">
        <w:rPr>
          <w:rFonts w:eastAsia="Times New Roman"/>
          <w:i w:val="0"/>
          <w:color w:val="2A2A2A"/>
          <w:spacing w:val="5"/>
          <w:lang w:val="tr-TR" w:eastAsia="en-AU"/>
        </w:rPr>
        <w:t> dayanıklılık ve güvenlik koşullarını artıran bir ü</w:t>
      </w:r>
      <w:r w:rsidR="005B0B2B" w:rsidRPr="00E451F5">
        <w:rPr>
          <w:rFonts w:eastAsia="Times New Roman"/>
          <w:i w:val="0"/>
          <w:color w:val="2A2A2A"/>
          <w:spacing w:val="5"/>
          <w:lang w:val="tr-TR" w:eastAsia="en-AU"/>
        </w:rPr>
        <w:t xml:space="preserve">rün olarak sertifikalandırmış olup, </w:t>
      </w:r>
      <w:r w:rsidRPr="00E451F5">
        <w:rPr>
          <w:rFonts w:eastAsia="Times New Roman"/>
          <w:i w:val="0"/>
          <w:color w:val="2A2A2A"/>
          <w:spacing w:val="5"/>
          <w:lang w:val="tr-TR" w:eastAsia="en-AU"/>
        </w:rPr>
        <w:t>kanserojen</w:t>
      </w:r>
      <w:r w:rsidR="005B0B2B" w:rsidRPr="00E451F5">
        <w:rPr>
          <w:rFonts w:eastAsia="Times New Roman"/>
          <w:i w:val="0"/>
          <w:color w:val="2A2A2A"/>
          <w:spacing w:val="5"/>
          <w:lang w:val="tr-TR" w:eastAsia="en-AU"/>
        </w:rPr>
        <w:t xml:space="preserve"> PCB içermediği günümüz şartları için </w:t>
      </w:r>
      <w:r w:rsidRPr="00E451F5">
        <w:rPr>
          <w:rFonts w:eastAsia="Times New Roman"/>
          <w:i w:val="0"/>
          <w:color w:val="2A2A2A"/>
          <w:spacing w:val="5"/>
          <w:lang w:val="tr-TR" w:eastAsia="en-AU"/>
        </w:rPr>
        <w:t>kullanılabilir, genel olarak yağlayıcılar gibi kullanılabilir.</w:t>
      </w:r>
    </w:p>
    <w:p w:rsidR="00C73A61" w:rsidRPr="00E451F5" w:rsidRDefault="005B0B2B" w:rsidP="00E451F5">
      <w:pPr>
        <w:pStyle w:val="Balk4"/>
        <w:rPr>
          <w:rFonts w:eastAsia="Times New Roman"/>
          <w:i w:val="0"/>
          <w:color w:val="000000"/>
          <w:spacing w:val="5"/>
          <w:lang w:val="tr-TR" w:eastAsia="en-AU"/>
        </w:rPr>
      </w:pPr>
      <w:r w:rsidRPr="00E451F5">
        <w:rPr>
          <w:rFonts w:eastAsia="Times New Roman"/>
          <w:bCs/>
          <w:i w:val="0"/>
          <w:color w:val="2A2A2A"/>
          <w:spacing w:val="5"/>
          <w:lang w:val="tr-TR" w:eastAsia="en-AU"/>
        </w:rPr>
        <w:t>"6850-01-378-4297 Sayılı ulusal hisse</w:t>
      </w:r>
      <w:r w:rsidR="00C73A61" w:rsidRPr="00E451F5">
        <w:rPr>
          <w:rFonts w:eastAsia="Times New Roman"/>
          <w:bCs/>
          <w:i w:val="0"/>
          <w:color w:val="2A2A2A"/>
          <w:spacing w:val="5"/>
          <w:lang w:val="tr-TR" w:eastAsia="en-AU"/>
        </w:rPr>
        <w:t>"</w:t>
      </w:r>
      <w:r w:rsidR="00C73A61" w:rsidRPr="00E451F5">
        <w:rPr>
          <w:rFonts w:eastAsia="Times New Roman"/>
          <w:i w:val="0"/>
          <w:color w:val="2A2A2A"/>
          <w:spacing w:val="5"/>
          <w:lang w:val="tr-TR" w:eastAsia="en-AU"/>
        </w:rPr>
        <w:t> </w:t>
      </w:r>
      <w:r w:rsidRPr="00E451F5">
        <w:rPr>
          <w:rFonts w:eastAsia="Times New Roman"/>
          <w:i w:val="0"/>
          <w:color w:val="2A2A2A"/>
          <w:spacing w:val="5"/>
          <w:lang w:val="tr-TR" w:eastAsia="en-AU"/>
        </w:rPr>
        <w:t xml:space="preserve"> ABD </w:t>
      </w:r>
      <w:r w:rsidR="00C73A61" w:rsidRPr="00E451F5">
        <w:rPr>
          <w:rFonts w:eastAsia="Times New Roman"/>
          <w:i w:val="0"/>
          <w:color w:val="2A2A2A"/>
          <w:spacing w:val="5"/>
          <w:lang w:val="tr-TR" w:eastAsia="en-AU"/>
        </w:rPr>
        <w:t xml:space="preserve">hükümeti tarafından onaylanmış </w:t>
      </w:r>
      <w:r w:rsidRPr="00E451F5">
        <w:rPr>
          <w:rFonts w:eastAsia="Times New Roman"/>
          <w:i w:val="0"/>
          <w:color w:val="2A2A2A"/>
          <w:spacing w:val="5"/>
          <w:lang w:val="tr-TR" w:eastAsia="en-AU"/>
        </w:rPr>
        <w:t xml:space="preserve">ve </w:t>
      </w:r>
      <w:r w:rsidR="00C73A61" w:rsidRPr="00E451F5">
        <w:rPr>
          <w:rFonts w:eastAsia="Times New Roman"/>
          <w:i w:val="0"/>
          <w:color w:val="2A2A2A"/>
          <w:spacing w:val="5"/>
          <w:lang w:val="tr-TR" w:eastAsia="en-AU"/>
        </w:rPr>
        <w:t>Uluslararası Hazine Kaydı</w:t>
      </w:r>
      <w:r w:rsidRPr="00E451F5">
        <w:rPr>
          <w:rFonts w:eastAsia="Times New Roman"/>
          <w:i w:val="0"/>
          <w:color w:val="2A2A2A"/>
          <w:spacing w:val="5"/>
          <w:lang w:val="tr-TR" w:eastAsia="en-AU"/>
        </w:rPr>
        <w:t>na girmiştir.</w:t>
      </w:r>
    </w:p>
    <w:p w:rsidR="00C73A61" w:rsidRPr="00E451F5" w:rsidRDefault="00C73A61" w:rsidP="00E451F5">
      <w:pPr>
        <w:pStyle w:val="Balk4"/>
        <w:rPr>
          <w:rFonts w:eastAsia="Times New Roman"/>
          <w:i w:val="0"/>
          <w:color w:val="000000"/>
          <w:spacing w:val="5"/>
          <w:lang w:val="tr-TR" w:eastAsia="en-AU"/>
        </w:rPr>
      </w:pPr>
      <w:r w:rsidRPr="00E451F5">
        <w:rPr>
          <w:rFonts w:eastAsia="Times New Roman"/>
          <w:i w:val="0"/>
          <w:color w:val="2A2A2A"/>
          <w:spacing w:val="5"/>
          <w:lang w:val="tr-TR" w:eastAsia="en-AU"/>
        </w:rPr>
        <w:t>ABD Donanması kimlik belgesi "</w:t>
      </w:r>
      <w:r w:rsidRPr="00E451F5">
        <w:rPr>
          <w:rFonts w:eastAsia="Times New Roman"/>
          <w:bCs/>
          <w:i w:val="0"/>
          <w:color w:val="2A2A2A"/>
          <w:spacing w:val="5"/>
          <w:lang w:val="tr-TR" w:eastAsia="en-AU"/>
        </w:rPr>
        <w:t>J&amp;A NO. 89-006</w:t>
      </w:r>
      <w:r w:rsidRPr="00E451F5">
        <w:rPr>
          <w:rFonts w:eastAsia="Times New Roman"/>
          <w:i w:val="0"/>
          <w:color w:val="2A2A2A"/>
          <w:spacing w:val="5"/>
          <w:lang w:val="tr-TR" w:eastAsia="en-AU"/>
        </w:rPr>
        <w:t>"</w:t>
      </w:r>
    </w:p>
    <w:p w:rsidR="00C73A61" w:rsidRPr="00E451F5" w:rsidRDefault="00234864" w:rsidP="00E451F5">
      <w:pPr>
        <w:pStyle w:val="Balk4"/>
        <w:rPr>
          <w:rFonts w:eastAsia="Times New Roman"/>
          <w:i w:val="0"/>
          <w:color w:val="000000"/>
          <w:spacing w:val="5"/>
          <w:lang w:val="tr-TR" w:eastAsia="en-AU"/>
        </w:rPr>
      </w:pPr>
      <w:r w:rsidRPr="00E451F5">
        <w:rPr>
          <w:rFonts w:eastAsia="Times New Roman"/>
          <w:bCs/>
          <w:i w:val="0"/>
          <w:color w:val="000000"/>
          <w:spacing w:val="5"/>
          <w:lang w:val="tr-TR" w:eastAsia="en-AU"/>
        </w:rPr>
        <w:t>(TCTEK, METALTEC-1, MİLİTEC-1)</w:t>
      </w:r>
      <w:r w:rsidR="00C73A61" w:rsidRPr="00E451F5">
        <w:rPr>
          <w:rFonts w:eastAsia="Times New Roman"/>
          <w:bCs/>
          <w:i w:val="0"/>
          <w:color w:val="000000"/>
          <w:spacing w:val="5"/>
          <w:lang w:val="tr-TR" w:eastAsia="en-AU"/>
        </w:rPr>
        <w:t>'IN AVANTAJLARI</w:t>
      </w:r>
    </w:p>
    <w:p w:rsidR="00C73A61" w:rsidRPr="00E451F5" w:rsidRDefault="002235EC" w:rsidP="00E451F5">
      <w:pPr>
        <w:pStyle w:val="Balk4"/>
        <w:rPr>
          <w:rFonts w:eastAsia="Times New Roman"/>
          <w:i w:val="0"/>
          <w:color w:val="000000"/>
          <w:spacing w:val="5"/>
          <w:lang w:val="tr-TR" w:eastAsia="en-AU"/>
        </w:rPr>
      </w:pPr>
      <w:r w:rsidRPr="00E451F5">
        <w:rPr>
          <w:rFonts w:eastAsia="Times New Roman"/>
          <w:bCs/>
          <w:i w:val="0"/>
          <w:color w:val="2A2A2A"/>
          <w:spacing w:val="5"/>
          <w:lang w:val="tr-TR" w:eastAsia="en-AU"/>
        </w:rPr>
        <w:t>(TCTEK</w:t>
      </w:r>
      <w:r w:rsidR="00234864" w:rsidRPr="00E451F5">
        <w:rPr>
          <w:rFonts w:eastAsia="Times New Roman"/>
          <w:bCs/>
          <w:i w:val="0"/>
          <w:color w:val="2A2A2A"/>
          <w:spacing w:val="5"/>
          <w:lang w:val="tr-TR" w:eastAsia="en-AU"/>
        </w:rPr>
        <w:t xml:space="preserve">, METALTEC-1, </w:t>
      </w:r>
      <w:r w:rsidR="00C73A61" w:rsidRPr="00E451F5">
        <w:rPr>
          <w:rFonts w:eastAsia="Times New Roman"/>
          <w:bCs/>
          <w:i w:val="0"/>
          <w:color w:val="2A2A2A"/>
          <w:spacing w:val="5"/>
          <w:lang w:val="tr-TR" w:eastAsia="en-AU"/>
        </w:rPr>
        <w:t>MİlLİTEC-1</w:t>
      </w:r>
      <w:r w:rsidR="00234864" w:rsidRPr="00E451F5">
        <w:rPr>
          <w:rFonts w:eastAsia="Times New Roman"/>
          <w:bCs/>
          <w:i w:val="0"/>
          <w:color w:val="2A2A2A"/>
          <w:spacing w:val="5"/>
          <w:lang w:val="tr-TR" w:eastAsia="en-AU"/>
        </w:rPr>
        <w:t>)</w:t>
      </w:r>
      <w:r w:rsidR="00234864" w:rsidRPr="00E451F5">
        <w:rPr>
          <w:rFonts w:eastAsia="Times New Roman"/>
          <w:i w:val="0"/>
          <w:color w:val="2A2A2A"/>
          <w:spacing w:val="5"/>
          <w:lang w:val="tr-TR" w:eastAsia="en-AU"/>
        </w:rPr>
        <w:t xml:space="preserve">, </w:t>
      </w:r>
      <w:r w:rsidRPr="00E451F5">
        <w:rPr>
          <w:rFonts w:eastAsia="Times New Roman"/>
          <w:i w:val="0"/>
          <w:color w:val="2A2A2A"/>
          <w:spacing w:val="5"/>
          <w:lang w:val="tr-TR" w:eastAsia="en-AU"/>
        </w:rPr>
        <w:t>m</w:t>
      </w:r>
      <w:r w:rsidR="00C73A61" w:rsidRPr="00E451F5">
        <w:rPr>
          <w:rFonts w:eastAsia="Times New Roman"/>
          <w:i w:val="0"/>
          <w:color w:val="2A2A2A"/>
          <w:spacing w:val="5"/>
          <w:lang w:val="tr-TR" w:eastAsia="en-AU"/>
        </w:rPr>
        <w:t>etal yüzeyin mo</w:t>
      </w:r>
      <w:r w:rsidRPr="00E451F5">
        <w:rPr>
          <w:rFonts w:eastAsia="Times New Roman"/>
          <w:i w:val="0"/>
          <w:color w:val="2A2A2A"/>
          <w:spacing w:val="5"/>
          <w:lang w:val="tr-TR" w:eastAsia="en-AU"/>
        </w:rPr>
        <w:t xml:space="preserve">lekülleriyle </w:t>
      </w:r>
      <w:proofErr w:type="spellStart"/>
      <w:r w:rsidRPr="00E451F5">
        <w:rPr>
          <w:rFonts w:eastAsia="Times New Roman"/>
          <w:i w:val="0"/>
          <w:color w:val="2A2A2A"/>
          <w:spacing w:val="5"/>
          <w:lang w:val="tr-TR" w:eastAsia="en-AU"/>
        </w:rPr>
        <w:t>tümleşebilecek</w:t>
      </w:r>
      <w:proofErr w:type="spellEnd"/>
      <w:r w:rsidR="00C73A61" w:rsidRPr="00E451F5">
        <w:rPr>
          <w:rFonts w:eastAsia="Times New Roman"/>
          <w:i w:val="0"/>
          <w:color w:val="2A2A2A"/>
          <w:spacing w:val="5"/>
          <w:lang w:val="tr-TR" w:eastAsia="en-AU"/>
        </w:rPr>
        <w:t xml:space="preserve"> bir mekanizmaya sahiptir.</w:t>
      </w:r>
    </w:p>
    <w:p w:rsidR="00E451F5" w:rsidRPr="00E451F5" w:rsidRDefault="002235EC" w:rsidP="00E451F5">
      <w:pPr>
        <w:pStyle w:val="Balk4"/>
        <w:rPr>
          <w:rFonts w:eastAsia="Times New Roman"/>
          <w:i w:val="0"/>
          <w:color w:val="000000"/>
          <w:spacing w:val="5"/>
          <w:lang w:val="tr-TR" w:eastAsia="en-AU"/>
        </w:rPr>
      </w:pPr>
      <w:r w:rsidRPr="00E451F5">
        <w:rPr>
          <w:rFonts w:eastAsia="Times New Roman"/>
          <w:i w:val="0"/>
          <w:color w:val="2A2A2A"/>
          <w:spacing w:val="5"/>
          <w:lang w:val="tr-TR" w:eastAsia="en-AU"/>
        </w:rPr>
        <w:t>Makine</w:t>
      </w:r>
      <w:r w:rsidR="00D95B2C" w:rsidRPr="00E451F5">
        <w:rPr>
          <w:rFonts w:eastAsia="Times New Roman"/>
          <w:i w:val="0"/>
          <w:color w:val="2A2A2A"/>
          <w:spacing w:val="5"/>
          <w:lang w:val="tr-TR" w:eastAsia="en-AU"/>
        </w:rPr>
        <w:t xml:space="preserve">, Motor, </w:t>
      </w:r>
      <w:r w:rsidRPr="00E451F5">
        <w:rPr>
          <w:rFonts w:eastAsia="Times New Roman"/>
          <w:i w:val="0"/>
          <w:color w:val="2A2A2A"/>
          <w:spacing w:val="5"/>
          <w:lang w:val="tr-TR" w:eastAsia="en-AU"/>
        </w:rPr>
        <w:t>parça</w:t>
      </w:r>
      <w:r w:rsidR="00D95B2C" w:rsidRPr="00E451F5">
        <w:rPr>
          <w:rFonts w:eastAsia="Times New Roman"/>
          <w:i w:val="0"/>
          <w:color w:val="2A2A2A"/>
          <w:spacing w:val="5"/>
          <w:lang w:val="tr-TR" w:eastAsia="en-AU"/>
        </w:rPr>
        <w:t xml:space="preserve"> veya yağ tankı bitmesi durumunda </w:t>
      </w:r>
      <w:r w:rsidR="00234864" w:rsidRPr="00E451F5">
        <w:rPr>
          <w:rFonts w:eastAsia="Times New Roman"/>
          <w:i w:val="0"/>
          <w:color w:val="2A2A2A"/>
          <w:spacing w:val="5"/>
          <w:lang w:val="tr-TR" w:eastAsia="en-AU"/>
        </w:rPr>
        <w:t>(TCTEK, METALTEC-1, MİLİTEC-1)</w:t>
      </w:r>
      <w:r w:rsidR="00D95B2C" w:rsidRPr="00E451F5">
        <w:rPr>
          <w:rFonts w:eastAsia="Times New Roman"/>
          <w:i w:val="0"/>
          <w:color w:val="2A2A2A"/>
          <w:spacing w:val="5"/>
          <w:lang w:val="tr-TR" w:eastAsia="en-AU"/>
        </w:rPr>
        <w:t xml:space="preserve"> sayesinde çalışmaya devam eder.</w:t>
      </w:r>
    </w:p>
    <w:p w:rsidR="00C73A61" w:rsidRPr="00E451F5" w:rsidRDefault="00234864" w:rsidP="00E451F5">
      <w:pPr>
        <w:pStyle w:val="Balk4"/>
        <w:rPr>
          <w:rFonts w:eastAsia="Times New Roman"/>
          <w:b/>
          <w:i w:val="0"/>
          <w:color w:val="000000"/>
          <w:spacing w:val="5"/>
          <w:u w:val="single"/>
          <w:lang w:val="tr-TR" w:eastAsia="en-AU"/>
        </w:rPr>
      </w:pPr>
      <w:r w:rsidRPr="00E451F5">
        <w:rPr>
          <w:rFonts w:eastAsia="Times New Roman"/>
          <w:b/>
          <w:bCs/>
          <w:i w:val="0"/>
          <w:color w:val="000000"/>
          <w:spacing w:val="5"/>
          <w:u w:val="single"/>
          <w:lang w:val="tr-TR" w:eastAsia="en-AU"/>
        </w:rPr>
        <w:t>Dâhil</w:t>
      </w:r>
      <w:r w:rsidR="00D95B2C" w:rsidRPr="00E451F5">
        <w:rPr>
          <w:rFonts w:eastAsia="Times New Roman"/>
          <w:b/>
          <w:bCs/>
          <w:i w:val="0"/>
          <w:color w:val="000000"/>
          <w:spacing w:val="5"/>
          <w:u w:val="single"/>
          <w:lang w:val="tr-TR" w:eastAsia="en-AU"/>
        </w:rPr>
        <w:t xml:space="preserve"> edilebilen özellikler:</w:t>
      </w:r>
    </w:p>
    <w:p w:rsidR="00C73A61" w:rsidRPr="00E451F5" w:rsidRDefault="00234864" w:rsidP="00E451F5">
      <w:pPr>
        <w:pStyle w:val="Balk4"/>
        <w:rPr>
          <w:rFonts w:eastAsia="Times New Roman"/>
          <w:i w:val="0"/>
          <w:color w:val="000000"/>
          <w:spacing w:val="5"/>
          <w:lang w:val="tr-TR" w:eastAsia="en-AU"/>
        </w:rPr>
      </w:pPr>
      <w:r w:rsidRPr="00E451F5">
        <w:rPr>
          <w:rFonts w:eastAsia="Times New Roman"/>
          <w:bCs/>
          <w:i w:val="0"/>
          <w:color w:val="2A2A2A"/>
          <w:spacing w:val="5"/>
          <w:lang w:val="tr-TR" w:eastAsia="en-AU"/>
        </w:rPr>
        <w:t>(TCTEK, METALTEC-1, MİLİTEC-1)</w:t>
      </w:r>
      <w:r w:rsidR="00C73A61" w:rsidRPr="00E451F5">
        <w:rPr>
          <w:rFonts w:eastAsia="Times New Roman"/>
          <w:i w:val="0"/>
          <w:color w:val="2A2A2A"/>
          <w:spacing w:val="5"/>
          <w:lang w:val="tr-TR" w:eastAsia="en-AU"/>
        </w:rPr>
        <w:t xml:space="preserve">, </w:t>
      </w:r>
      <w:r w:rsidR="00D95B2C" w:rsidRPr="00E451F5">
        <w:rPr>
          <w:rFonts w:eastAsia="Times New Roman"/>
          <w:i w:val="0"/>
          <w:color w:val="2A2A2A"/>
          <w:spacing w:val="5"/>
          <w:lang w:val="tr-TR" w:eastAsia="en-AU"/>
        </w:rPr>
        <w:t>Kimyasal bariyer elemanları nedeni ile aşınmayı ve Pas korozyonu ’nu azaltır.</w:t>
      </w:r>
    </w:p>
    <w:p w:rsidR="00C73A61" w:rsidRPr="00E451F5" w:rsidRDefault="00234864" w:rsidP="00E451F5">
      <w:pPr>
        <w:pStyle w:val="Balk4"/>
        <w:rPr>
          <w:rFonts w:eastAsia="Times New Roman"/>
          <w:i w:val="0"/>
          <w:color w:val="000000"/>
          <w:spacing w:val="5"/>
          <w:lang w:val="tr-TR" w:eastAsia="en-AU"/>
        </w:rPr>
      </w:pPr>
      <w:r w:rsidRPr="00E451F5">
        <w:rPr>
          <w:rFonts w:eastAsia="Times New Roman"/>
          <w:bCs/>
          <w:i w:val="0"/>
          <w:color w:val="2A2A2A"/>
          <w:spacing w:val="5"/>
          <w:lang w:val="tr-TR" w:eastAsia="en-AU"/>
        </w:rPr>
        <w:t>(TCTEK, METALTEC-1, MİLİTEC-1)</w:t>
      </w:r>
      <w:r w:rsidR="00C73A61" w:rsidRPr="00E451F5">
        <w:rPr>
          <w:rFonts w:eastAsia="Times New Roman"/>
          <w:bCs/>
          <w:i w:val="0"/>
          <w:color w:val="2A2A2A"/>
          <w:spacing w:val="5"/>
          <w:lang w:val="tr-TR" w:eastAsia="en-AU"/>
        </w:rPr>
        <w:t> </w:t>
      </w:r>
      <w:r w:rsidR="00D95B2C" w:rsidRPr="00E451F5">
        <w:rPr>
          <w:rFonts w:eastAsia="Times New Roman"/>
          <w:i w:val="0"/>
          <w:color w:val="2A2A2A"/>
          <w:spacing w:val="5"/>
          <w:lang w:val="tr-TR" w:eastAsia="en-AU"/>
        </w:rPr>
        <w:t>motor yanmalarından oluşan hava kirliliğini önler</w:t>
      </w:r>
      <w:r w:rsidR="00C73A61" w:rsidRPr="00E451F5">
        <w:rPr>
          <w:rFonts w:eastAsia="Times New Roman"/>
          <w:i w:val="0"/>
          <w:color w:val="2A2A2A"/>
          <w:spacing w:val="5"/>
          <w:lang w:val="tr-TR" w:eastAsia="en-AU"/>
        </w:rPr>
        <w:t>.</w:t>
      </w:r>
    </w:p>
    <w:p w:rsidR="00C73A61" w:rsidRPr="00E451F5" w:rsidRDefault="00234864" w:rsidP="00E451F5">
      <w:pPr>
        <w:pStyle w:val="Balk4"/>
        <w:rPr>
          <w:rFonts w:eastAsia="Times New Roman"/>
          <w:i w:val="0"/>
          <w:color w:val="000000"/>
          <w:spacing w:val="5"/>
          <w:lang w:val="tr-TR" w:eastAsia="en-AU"/>
        </w:rPr>
      </w:pPr>
      <w:r w:rsidRPr="00E451F5">
        <w:rPr>
          <w:rFonts w:eastAsia="Times New Roman"/>
          <w:bCs/>
          <w:i w:val="0"/>
          <w:color w:val="2A2A2A"/>
          <w:spacing w:val="5"/>
          <w:lang w:val="tr-TR" w:eastAsia="en-AU"/>
        </w:rPr>
        <w:t>(TCTEK, METALTEC-1, MİLİTEC-1)</w:t>
      </w:r>
      <w:r w:rsidR="00C73A61" w:rsidRPr="00E451F5">
        <w:rPr>
          <w:rFonts w:eastAsia="Times New Roman"/>
          <w:bCs/>
          <w:i w:val="0"/>
          <w:color w:val="2A2A2A"/>
          <w:spacing w:val="5"/>
          <w:lang w:val="tr-TR" w:eastAsia="en-AU"/>
        </w:rPr>
        <w:t> </w:t>
      </w:r>
      <w:r w:rsidR="00C73A61" w:rsidRPr="00E451F5">
        <w:rPr>
          <w:rFonts w:eastAsia="Times New Roman"/>
          <w:i w:val="0"/>
          <w:color w:val="2A2A2A"/>
          <w:spacing w:val="5"/>
          <w:lang w:val="tr-TR" w:eastAsia="en-AU"/>
        </w:rPr>
        <w:t>aşınmadan kaynaklanan gürültü kirliliğini azaltır ve sıcaklığı düşürür. Enerji tüketimini azaltın</w:t>
      </w:r>
    </w:p>
    <w:p w:rsidR="00C73A61" w:rsidRPr="00E451F5" w:rsidRDefault="00D95B2C" w:rsidP="00E451F5">
      <w:pPr>
        <w:pStyle w:val="Balk4"/>
        <w:rPr>
          <w:rFonts w:eastAsia="Times New Roman"/>
          <w:i w:val="0"/>
          <w:color w:val="000000"/>
          <w:spacing w:val="5"/>
          <w:lang w:val="tr-TR" w:eastAsia="en-AU"/>
        </w:rPr>
      </w:pPr>
      <w:r w:rsidRPr="00E451F5">
        <w:rPr>
          <w:rFonts w:eastAsia="Times New Roman"/>
          <w:i w:val="0"/>
          <w:color w:val="2A2A2A"/>
          <w:spacing w:val="5"/>
          <w:lang w:val="tr-TR" w:eastAsia="en-AU"/>
        </w:rPr>
        <w:t xml:space="preserve">Bir mekanizmanın </w:t>
      </w:r>
      <w:r w:rsidR="00C73A61" w:rsidRPr="00E451F5">
        <w:rPr>
          <w:rFonts w:eastAsia="Times New Roman"/>
          <w:i w:val="0"/>
          <w:color w:val="2A2A2A"/>
          <w:spacing w:val="5"/>
          <w:lang w:val="tr-TR" w:eastAsia="en-AU"/>
        </w:rPr>
        <w:t>içinde yağlayıcı olmasa bile. </w:t>
      </w:r>
      <w:r w:rsidR="00234864" w:rsidRPr="00E451F5">
        <w:rPr>
          <w:rFonts w:eastAsia="Times New Roman"/>
          <w:i w:val="0"/>
          <w:color w:val="2A2A2A"/>
          <w:spacing w:val="5"/>
          <w:lang w:val="tr-TR" w:eastAsia="en-AU"/>
        </w:rPr>
        <w:t>(TCTEK, METALTEC-1, MİLİTEC-1)</w:t>
      </w:r>
      <w:r w:rsidR="00C73A61" w:rsidRPr="00E451F5">
        <w:rPr>
          <w:rFonts w:eastAsia="Times New Roman"/>
          <w:bCs/>
          <w:i w:val="0"/>
          <w:color w:val="2A2A2A"/>
          <w:spacing w:val="5"/>
          <w:lang w:val="tr-TR" w:eastAsia="en-AU"/>
        </w:rPr>
        <w:t>'deki</w:t>
      </w:r>
      <w:r w:rsidR="00C73A61" w:rsidRPr="00E451F5">
        <w:rPr>
          <w:rFonts w:eastAsia="Times New Roman"/>
          <w:i w:val="0"/>
          <w:color w:val="2A2A2A"/>
          <w:spacing w:val="5"/>
          <w:lang w:val="tr-TR" w:eastAsia="en-AU"/>
        </w:rPr>
        <w:t> </w:t>
      </w:r>
      <w:r w:rsidRPr="00E451F5">
        <w:rPr>
          <w:rFonts w:eastAsia="Times New Roman"/>
          <w:i w:val="0"/>
          <w:color w:val="2A2A2A"/>
          <w:spacing w:val="5"/>
          <w:lang w:val="tr-TR" w:eastAsia="en-AU"/>
        </w:rPr>
        <w:t>maddeler çalışarak</w:t>
      </w:r>
      <w:r w:rsidR="00C73A61" w:rsidRPr="00E451F5">
        <w:rPr>
          <w:rFonts w:eastAsia="Times New Roman"/>
          <w:i w:val="0"/>
          <w:color w:val="2A2A2A"/>
          <w:spacing w:val="5"/>
          <w:lang w:val="tr-TR" w:eastAsia="en-AU"/>
        </w:rPr>
        <w:t xml:space="preserve"> parçaların durumunu korumaya devam eder.</w:t>
      </w:r>
    </w:p>
    <w:p w:rsidR="00C73A61" w:rsidRPr="00E451F5" w:rsidRDefault="00234864" w:rsidP="00E451F5">
      <w:pPr>
        <w:pStyle w:val="Balk4"/>
        <w:rPr>
          <w:rFonts w:eastAsia="Times New Roman"/>
          <w:i w:val="0"/>
          <w:color w:val="000000"/>
          <w:spacing w:val="5"/>
          <w:lang w:val="tr-TR" w:eastAsia="en-AU"/>
        </w:rPr>
      </w:pPr>
      <w:r w:rsidRPr="00E451F5">
        <w:rPr>
          <w:rFonts w:eastAsia="Times New Roman"/>
          <w:bCs/>
          <w:i w:val="0"/>
          <w:color w:val="2A2A2A"/>
          <w:spacing w:val="5"/>
          <w:lang w:val="tr-TR" w:eastAsia="en-AU"/>
        </w:rPr>
        <w:t>(TCTEK, METALTEC-1, MİLİTEC-1)</w:t>
      </w:r>
      <w:r w:rsidR="00C73A61" w:rsidRPr="00E451F5">
        <w:rPr>
          <w:rFonts w:eastAsia="Times New Roman"/>
          <w:bCs/>
          <w:i w:val="0"/>
          <w:color w:val="2A2A2A"/>
          <w:spacing w:val="5"/>
          <w:lang w:val="tr-TR" w:eastAsia="en-AU"/>
        </w:rPr>
        <w:t>'in</w:t>
      </w:r>
      <w:r w:rsidR="00C73A61" w:rsidRPr="00E451F5">
        <w:rPr>
          <w:rFonts w:eastAsia="Times New Roman"/>
          <w:i w:val="0"/>
          <w:color w:val="2A2A2A"/>
          <w:spacing w:val="5"/>
          <w:lang w:val="tr-TR" w:eastAsia="en-AU"/>
        </w:rPr>
        <w:t> viskozitesi kullanılan diğer yağ türlerini etkilemez.</w:t>
      </w:r>
    </w:p>
    <w:p w:rsidR="00C73A61" w:rsidRPr="00E451F5" w:rsidRDefault="00C73A61" w:rsidP="00E451F5">
      <w:pPr>
        <w:pStyle w:val="Balk4"/>
        <w:rPr>
          <w:rFonts w:eastAsia="Times New Roman"/>
          <w:i w:val="0"/>
          <w:color w:val="000000"/>
          <w:spacing w:val="5"/>
          <w:lang w:val="tr-TR" w:eastAsia="en-AU"/>
        </w:rPr>
      </w:pPr>
      <w:r w:rsidRPr="00E451F5">
        <w:rPr>
          <w:rFonts w:eastAsia="Times New Roman"/>
          <w:i w:val="0"/>
          <w:color w:val="2A2A2A"/>
          <w:spacing w:val="5"/>
          <w:lang w:val="tr-TR" w:eastAsia="en-AU"/>
        </w:rPr>
        <w:t>Çünkü </w:t>
      </w:r>
      <w:r w:rsidR="00234864" w:rsidRPr="00E451F5">
        <w:rPr>
          <w:rFonts w:eastAsia="Times New Roman"/>
          <w:i w:val="0"/>
          <w:color w:val="2A2A2A"/>
          <w:spacing w:val="5"/>
          <w:lang w:val="tr-TR" w:eastAsia="en-AU"/>
        </w:rPr>
        <w:t>(TCTEK, METALTEC-1, MİLİTEC-1)</w:t>
      </w:r>
      <w:r w:rsidRPr="00E451F5">
        <w:rPr>
          <w:rFonts w:eastAsia="Times New Roman"/>
          <w:bCs/>
          <w:i w:val="0"/>
          <w:color w:val="2A2A2A"/>
          <w:spacing w:val="5"/>
          <w:lang w:val="tr-TR" w:eastAsia="en-AU"/>
        </w:rPr>
        <w:t>'in</w:t>
      </w:r>
      <w:r w:rsidRPr="00E451F5">
        <w:rPr>
          <w:rFonts w:eastAsia="Times New Roman"/>
          <w:i w:val="0"/>
          <w:color w:val="2A2A2A"/>
          <w:spacing w:val="5"/>
          <w:lang w:val="tr-TR" w:eastAsia="en-AU"/>
        </w:rPr>
        <w:t> metal yüzeyine bağlı moleküller kuru başlangıç problemlerini önlemeye yardımcı olur.</w:t>
      </w:r>
    </w:p>
    <w:p w:rsidR="00234864" w:rsidRPr="00E451F5" w:rsidRDefault="00234864" w:rsidP="00E451F5">
      <w:pPr>
        <w:pStyle w:val="Balk4"/>
        <w:rPr>
          <w:rFonts w:eastAsia="Times New Roman"/>
          <w:i w:val="0"/>
          <w:color w:val="000000"/>
          <w:spacing w:val="5"/>
          <w:lang w:val="tr-TR" w:eastAsia="en-AU"/>
        </w:rPr>
      </w:pPr>
      <w:r w:rsidRPr="00E451F5">
        <w:rPr>
          <w:rFonts w:eastAsia="Times New Roman"/>
          <w:bCs/>
          <w:i w:val="0"/>
          <w:color w:val="2A2A2A"/>
          <w:spacing w:val="5"/>
          <w:lang w:val="tr-TR" w:eastAsia="en-AU"/>
        </w:rPr>
        <w:t>(TCTEK, METALTEC-1, MİLİTEC-1)</w:t>
      </w:r>
      <w:r w:rsidR="00C73A61" w:rsidRPr="00E451F5">
        <w:rPr>
          <w:rFonts w:eastAsia="Times New Roman"/>
          <w:bCs/>
          <w:i w:val="0"/>
          <w:color w:val="2A2A2A"/>
          <w:spacing w:val="5"/>
          <w:lang w:val="tr-TR" w:eastAsia="en-AU"/>
        </w:rPr>
        <w:t>'in</w:t>
      </w:r>
      <w:r w:rsidR="00C73A61" w:rsidRPr="00E451F5">
        <w:rPr>
          <w:rFonts w:eastAsia="Times New Roman"/>
          <w:i w:val="0"/>
          <w:color w:val="2A2A2A"/>
          <w:spacing w:val="5"/>
          <w:lang w:val="tr-TR" w:eastAsia="en-AU"/>
        </w:rPr>
        <w:t xml:space="preserve"> metal yüzeyine bağlı moleküller, </w:t>
      </w:r>
      <w:r w:rsidRPr="00E451F5">
        <w:rPr>
          <w:rFonts w:eastAsia="Times New Roman"/>
          <w:i w:val="0"/>
          <w:color w:val="2A2A2A"/>
          <w:spacing w:val="5"/>
          <w:lang w:val="tr-TR" w:eastAsia="en-AU"/>
        </w:rPr>
        <w:t xml:space="preserve">çözünürlük gerektiren çalışma toleransları </w:t>
      </w:r>
      <w:r w:rsidR="00C73A61" w:rsidRPr="00E451F5">
        <w:rPr>
          <w:rFonts w:eastAsia="Times New Roman"/>
          <w:i w:val="0"/>
          <w:color w:val="2A2A2A"/>
          <w:spacing w:val="5"/>
          <w:lang w:val="tr-TR" w:eastAsia="en-AU"/>
        </w:rPr>
        <w:t xml:space="preserve">maddelerin metal yüzeye yapışmasını önler ve böylece sorunu azaltır. </w:t>
      </w:r>
      <w:r w:rsidR="00C73A61" w:rsidRPr="00E451F5">
        <w:rPr>
          <w:rFonts w:eastAsia="Times New Roman"/>
          <w:i w:val="0"/>
          <w:lang w:val="tr-TR" w:eastAsia="en-AU"/>
        </w:rPr>
        <w:br/>
        <w:t>ABD İş Güvenliği Bakanlığı Raporu'ndan </w:t>
      </w:r>
    </w:p>
    <w:p w:rsidR="00234864" w:rsidRPr="00E451F5" w:rsidRDefault="00234864" w:rsidP="00E451F5">
      <w:pPr>
        <w:pStyle w:val="Balk4"/>
        <w:rPr>
          <w:rFonts w:eastAsia="Times New Roman"/>
          <w:b/>
          <w:bCs/>
          <w:i w:val="0"/>
          <w:color w:val="000000"/>
          <w:spacing w:val="5"/>
          <w:u w:val="single"/>
          <w:lang w:val="tr-TR" w:eastAsia="en-AU"/>
        </w:rPr>
      </w:pPr>
      <w:r w:rsidRPr="00E451F5">
        <w:rPr>
          <w:rFonts w:eastAsia="Times New Roman"/>
          <w:b/>
          <w:bCs/>
          <w:i w:val="0"/>
          <w:color w:val="000000"/>
          <w:spacing w:val="5"/>
          <w:u w:val="single"/>
          <w:lang w:val="tr-TR" w:eastAsia="en-AU"/>
        </w:rPr>
        <w:t>ÖZET:</w:t>
      </w:r>
      <w:r w:rsidR="00C73A61" w:rsidRPr="00E451F5">
        <w:rPr>
          <w:rFonts w:eastAsia="Times New Roman"/>
          <w:b/>
          <w:bCs/>
          <w:i w:val="0"/>
          <w:color w:val="000000"/>
          <w:spacing w:val="5"/>
          <w:u w:val="single"/>
          <w:lang w:val="tr-TR" w:eastAsia="en-AU"/>
        </w:rPr>
        <w:t> </w:t>
      </w:r>
    </w:p>
    <w:p w:rsidR="00234864" w:rsidRPr="00E451F5" w:rsidRDefault="00C73A61" w:rsidP="00E451F5">
      <w:pPr>
        <w:pStyle w:val="Balk4"/>
        <w:rPr>
          <w:rFonts w:eastAsia="Times New Roman"/>
          <w:i w:val="0"/>
          <w:color w:val="000000"/>
          <w:spacing w:val="5"/>
          <w:lang w:val="tr-TR" w:eastAsia="en-AU"/>
        </w:rPr>
      </w:pPr>
      <w:r w:rsidRPr="00E451F5">
        <w:rPr>
          <w:rFonts w:eastAsia="Times New Roman"/>
          <w:i w:val="0"/>
          <w:color w:val="000000"/>
          <w:spacing w:val="5"/>
          <w:lang w:val="tr-TR" w:eastAsia="en-AU"/>
        </w:rPr>
        <w:t>OMB NO. 1218-0072</w:t>
      </w:r>
      <w:r w:rsidR="00234864" w:rsidRPr="00E451F5">
        <w:rPr>
          <w:rFonts w:eastAsia="Times New Roman"/>
          <w:i w:val="0"/>
          <w:color w:val="000000"/>
          <w:spacing w:val="5"/>
          <w:lang w:val="tr-TR" w:eastAsia="en-AU"/>
        </w:rPr>
        <w:t xml:space="preserve"> (TCTEK, METALTEC-1,</w:t>
      </w:r>
      <w:r w:rsidRPr="00E451F5">
        <w:rPr>
          <w:rFonts w:eastAsia="Times New Roman"/>
          <w:i w:val="0"/>
          <w:color w:val="000000"/>
          <w:spacing w:val="5"/>
          <w:lang w:val="tr-TR" w:eastAsia="en-AU"/>
        </w:rPr>
        <w:t> </w:t>
      </w:r>
      <w:r w:rsidRPr="00E451F5">
        <w:rPr>
          <w:rFonts w:eastAsia="Times New Roman"/>
          <w:bCs/>
          <w:i w:val="0"/>
          <w:color w:val="000000"/>
          <w:spacing w:val="5"/>
          <w:lang w:val="tr-TR" w:eastAsia="en-AU"/>
        </w:rPr>
        <w:t>MİlLİTEC-1</w:t>
      </w:r>
      <w:r w:rsidR="00234864" w:rsidRPr="00E451F5">
        <w:rPr>
          <w:rFonts w:eastAsia="Times New Roman"/>
          <w:bCs/>
          <w:i w:val="0"/>
          <w:color w:val="000000"/>
          <w:spacing w:val="5"/>
          <w:lang w:val="tr-TR" w:eastAsia="en-AU"/>
        </w:rPr>
        <w:t>)</w:t>
      </w:r>
      <w:r w:rsidRPr="00E451F5">
        <w:rPr>
          <w:rFonts w:eastAsia="Times New Roman"/>
          <w:bCs/>
          <w:i w:val="0"/>
          <w:color w:val="000000"/>
          <w:spacing w:val="5"/>
          <w:lang w:val="tr-TR" w:eastAsia="en-AU"/>
        </w:rPr>
        <w:t>, 261</w:t>
      </w:r>
      <w:r w:rsidRPr="00E451F5">
        <w:rPr>
          <w:rFonts w:eastAsia="Times New Roman"/>
          <w:i w:val="0"/>
          <w:color w:val="000000"/>
          <w:spacing w:val="5"/>
          <w:lang w:val="tr-TR" w:eastAsia="en-AU"/>
        </w:rPr>
        <w:t xml:space="preserve"> numaralı Kural 40CFR uyarır </w:t>
      </w:r>
      <w:proofErr w:type="spellStart"/>
      <w:r w:rsidRPr="00E451F5">
        <w:rPr>
          <w:rFonts w:eastAsia="Times New Roman"/>
          <w:i w:val="0"/>
          <w:color w:val="000000"/>
          <w:spacing w:val="5"/>
          <w:lang w:val="tr-TR" w:eastAsia="en-AU"/>
        </w:rPr>
        <w:t>detoksifiye</w:t>
      </w:r>
      <w:proofErr w:type="spellEnd"/>
      <w:r w:rsidRPr="00E451F5">
        <w:rPr>
          <w:rFonts w:eastAsia="Times New Roman"/>
          <w:i w:val="0"/>
          <w:color w:val="000000"/>
          <w:spacing w:val="5"/>
          <w:lang w:val="tr-TR" w:eastAsia="en-AU"/>
        </w:rPr>
        <w:t xml:space="preserve"> edici malzemeler listesine aykırı değildir. </w:t>
      </w:r>
    </w:p>
    <w:p w:rsidR="00C73A61" w:rsidRPr="00E451F5" w:rsidRDefault="00C73A61" w:rsidP="00E451F5">
      <w:pPr>
        <w:pStyle w:val="Balk4"/>
        <w:rPr>
          <w:rFonts w:eastAsia="Times New Roman"/>
          <w:i w:val="0"/>
          <w:color w:val="000000"/>
          <w:spacing w:val="5"/>
          <w:lang w:val="tr-TR" w:eastAsia="en-AU"/>
        </w:rPr>
      </w:pPr>
      <w:r w:rsidRPr="00E451F5">
        <w:rPr>
          <w:rFonts w:eastAsia="Times New Roman"/>
          <w:i w:val="0"/>
          <w:color w:val="000000"/>
          <w:spacing w:val="5"/>
          <w:lang w:val="tr-TR" w:eastAsia="en-AU"/>
        </w:rPr>
        <w:t xml:space="preserve">OSHA Kural 29 CFR 1910, 1200 uyarınca ABD güvenlik standartlarına uygundur ve PCB tespit edilemez ve bu nedenle </w:t>
      </w:r>
      <w:r w:rsidR="00234864" w:rsidRPr="00E451F5">
        <w:rPr>
          <w:rFonts w:eastAsia="Times New Roman"/>
          <w:i w:val="0"/>
          <w:color w:val="000000"/>
          <w:spacing w:val="5"/>
          <w:lang w:val="tr-TR" w:eastAsia="en-AU"/>
        </w:rPr>
        <w:t>Toksik</w:t>
      </w:r>
      <w:r w:rsidRPr="00E451F5">
        <w:rPr>
          <w:rFonts w:eastAsia="Times New Roman"/>
          <w:i w:val="0"/>
          <w:color w:val="000000"/>
          <w:spacing w:val="5"/>
          <w:lang w:val="tr-TR" w:eastAsia="en-AU"/>
        </w:rPr>
        <w:t xml:space="preserve"> olmayan yağlayıcı</w:t>
      </w:r>
      <w:r w:rsidRPr="00E451F5">
        <w:rPr>
          <w:rFonts w:eastAsia="Times New Roman"/>
          <w:bCs/>
          <w:i w:val="0"/>
          <w:color w:val="000000"/>
          <w:spacing w:val="5"/>
          <w:lang w:val="tr-TR" w:eastAsia="en-AU"/>
        </w:rPr>
        <w:t xml:space="preserve">, </w:t>
      </w:r>
      <w:r w:rsidR="00234864" w:rsidRPr="00E451F5">
        <w:rPr>
          <w:rFonts w:eastAsia="Times New Roman"/>
          <w:bCs/>
          <w:i w:val="0"/>
          <w:color w:val="000000"/>
          <w:spacing w:val="5"/>
          <w:lang w:val="tr-TR" w:eastAsia="en-AU"/>
        </w:rPr>
        <w:t>(TCTEK, METALTEC-1, MİLİTEC-1)</w:t>
      </w:r>
      <w:r w:rsidRPr="00E451F5">
        <w:rPr>
          <w:rFonts w:eastAsia="Times New Roman"/>
          <w:bCs/>
          <w:i w:val="0"/>
          <w:color w:val="000000"/>
          <w:spacing w:val="5"/>
          <w:lang w:val="tr-TR" w:eastAsia="en-AU"/>
        </w:rPr>
        <w:t xml:space="preserve"> kalite sertifikası</w:t>
      </w:r>
      <w:r w:rsidRPr="00E451F5">
        <w:rPr>
          <w:rFonts w:eastAsia="Times New Roman"/>
          <w:i w:val="0"/>
          <w:color w:val="000000"/>
          <w:spacing w:val="5"/>
          <w:lang w:val="tr-TR" w:eastAsia="en-AU"/>
        </w:rPr>
        <w:t> olarak sertifikalandırılabilir.</w:t>
      </w:r>
    </w:p>
    <w:p w:rsidR="00341BB2" w:rsidRPr="00E451F5" w:rsidRDefault="00A13B77">
      <w:pPr>
        <w:rPr>
          <w:lang w:val="tr-TR"/>
        </w:rPr>
      </w:pPr>
    </w:p>
    <w:sectPr w:rsidR="00341BB2" w:rsidRPr="00E451F5" w:rsidSect="00A13B77">
      <w:pgSz w:w="11906" w:h="16838"/>
      <w:pgMar w:top="851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732E7"/>
    <w:multiLevelType w:val="multilevel"/>
    <w:tmpl w:val="2D1CD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AB74EE"/>
    <w:multiLevelType w:val="multilevel"/>
    <w:tmpl w:val="3F3E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6C461D"/>
    <w:multiLevelType w:val="multilevel"/>
    <w:tmpl w:val="EECA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2C04BF"/>
    <w:multiLevelType w:val="multilevel"/>
    <w:tmpl w:val="7CBA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A61"/>
    <w:rsid w:val="000505A8"/>
    <w:rsid w:val="001F749E"/>
    <w:rsid w:val="002235EC"/>
    <w:rsid w:val="00234864"/>
    <w:rsid w:val="005B0B2B"/>
    <w:rsid w:val="00A13B77"/>
    <w:rsid w:val="00C73A61"/>
    <w:rsid w:val="00D95B2C"/>
    <w:rsid w:val="00E4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75118A-D270-486C-8A35-C6D4E6D5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451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451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451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E451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73A61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5B0B2B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E451F5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E451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E451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E451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E451F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13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3B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0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7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64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25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66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0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8360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38374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53042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itec-1.com'da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BÜLENT COŞKUN</dc:creator>
  <cp:keywords/>
  <dc:description/>
  <cp:lastModifiedBy>BÜLENT COŞKUN</cp:lastModifiedBy>
  <cp:revision>2</cp:revision>
  <cp:lastPrinted>2022-04-01T09:29:00Z</cp:lastPrinted>
  <dcterms:created xsi:type="dcterms:W3CDTF">2022-04-01T08:23:00Z</dcterms:created>
  <dcterms:modified xsi:type="dcterms:W3CDTF">2022-04-01T09:29:00Z</dcterms:modified>
</cp:coreProperties>
</file>