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eb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41F22" w14:textId="70A14013" w:rsidR="00870AA1" w:rsidRDefault="00870AA1" w:rsidP="00870AA1">
      <w:pPr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w:drawing>
          <wp:inline distT="0" distB="0" distL="0" distR="0" wp14:anchorId="7524101C" wp14:editId="7C39E8A2">
            <wp:extent cx="1602966" cy="352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altec-1 logo.web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196" cy="3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F4FDA" w14:textId="77777777" w:rsidR="00870AA1" w:rsidRPr="003309AC" w:rsidRDefault="00870AA1" w:rsidP="00870AA1">
      <w:pPr>
        <w:rPr>
          <w:rFonts w:ascii="Arial" w:hAnsi="Arial" w:cs="Arial"/>
          <w:b/>
          <w:bCs/>
          <w:sz w:val="16"/>
          <w:szCs w:val="16"/>
          <w:lang w:val="tr-TR"/>
        </w:rPr>
      </w:pPr>
    </w:p>
    <w:p w14:paraId="67BAC635" w14:textId="7B1324F1" w:rsidR="00870AA1" w:rsidRPr="003309AC" w:rsidRDefault="00870AA1" w:rsidP="00870AA1">
      <w:pPr>
        <w:rPr>
          <w:rFonts w:ascii="Arial" w:hAnsi="Arial" w:cs="Arial"/>
          <w:b/>
          <w:bCs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Silahlar için uygulama talimatları</w:t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4C3E9A"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4C3E9A"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>T</w:t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>ÜRKCE</w:t>
      </w:r>
      <w:bookmarkStart w:id="0" w:name="_GoBack"/>
      <w:bookmarkEnd w:id="0"/>
    </w:p>
    <w:p w14:paraId="372A44E8" w14:textId="2EAAC0FF" w:rsidR="004D26C9" w:rsidRPr="003309AC" w:rsidRDefault="004D26C9" w:rsidP="004D26C9">
      <w:pPr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Metaltec Koruyucu</w:t>
      </w:r>
    </w:p>
    <w:p w14:paraId="4AF37AED" w14:textId="4633F72E" w:rsidR="004D26C9" w:rsidRPr="003309AC" w:rsidRDefault="004D26C9" w:rsidP="004D26C9">
      <w:pPr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METALTEC®</w:t>
      </w:r>
    </w:p>
    <w:p w14:paraId="79BFC643" w14:textId="79F9DD7B" w:rsidR="004D26C9" w:rsidRPr="003309AC" w:rsidRDefault="004D26C9" w:rsidP="004D26C9">
      <w:pPr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Teknoloji Metal</w:t>
      </w:r>
      <w:r w:rsidR="00870AA1" w:rsidRPr="003309AC">
        <w:rPr>
          <w:rFonts w:ascii="Arial" w:hAnsi="Arial" w:cs="Arial"/>
          <w:b/>
          <w:bCs/>
          <w:sz w:val="16"/>
          <w:szCs w:val="16"/>
          <w:lang w:val="tr-TR"/>
        </w:rPr>
        <w:t xml:space="preserve"> Düzenleyici</w:t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="003309AC">
        <w:rPr>
          <w:rFonts w:ascii="Arial" w:hAnsi="Arial" w:cs="Arial"/>
          <w:b/>
          <w:bCs/>
          <w:sz w:val="16"/>
          <w:szCs w:val="16"/>
          <w:lang w:val="tr-TR"/>
        </w:rPr>
        <w:t>S</w:t>
      </w:r>
      <w:r w:rsidR="002464CF" w:rsidRPr="003309AC">
        <w:rPr>
          <w:rFonts w:ascii="Arial" w:hAnsi="Arial" w:cs="Arial"/>
          <w:b/>
          <w:bCs/>
          <w:sz w:val="16"/>
          <w:szCs w:val="16"/>
          <w:lang w:val="tr-TR"/>
        </w:rPr>
        <w:t>ıvı</w:t>
      </w:r>
    </w:p>
    <w:p w14:paraId="4D25F552" w14:textId="362AFF63" w:rsidR="004D26C9" w:rsidRPr="003309AC" w:rsidRDefault="004D26C9" w:rsidP="004D26C9">
      <w:pPr>
        <w:jc w:val="center"/>
        <w:rPr>
          <w:rFonts w:ascii="Arial" w:hAnsi="Arial" w:cs="Arial"/>
          <w:b/>
          <w:bCs/>
          <w:sz w:val="48"/>
          <w:szCs w:val="48"/>
          <w:lang w:val="tr-TR"/>
        </w:rPr>
      </w:pPr>
      <w:r w:rsidRPr="003309AC">
        <w:rPr>
          <w:rFonts w:ascii="Arial" w:hAnsi="Arial" w:cs="Arial"/>
          <w:b/>
          <w:bCs/>
          <w:sz w:val="48"/>
          <w:szCs w:val="48"/>
          <w:lang w:val="tr-TR"/>
        </w:rPr>
        <w:t>ASKERİ TEKNOLOJİ</w:t>
      </w:r>
    </w:p>
    <w:p w14:paraId="04EDEC37" w14:textId="1C45907B" w:rsidR="004D26C9" w:rsidRPr="003309AC" w:rsidRDefault="004C3E9A" w:rsidP="004C3E9A">
      <w:pPr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 xml:space="preserve">YÜKSEK TEKNOLOJİ ANTİ-SÜRTÜNME                                                                                                                            OTOMATİK ŞANZIMAN                                                                                                                                                                    MANÜEL ŞANZIMAN                                                                                                                                                                  ŞANZIMAN DİFERANSİYEL İŞLEMLERİ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E59231" w14:textId="77777777" w:rsidR="008C2EBF" w:rsidRPr="003309AC" w:rsidRDefault="008C2EBF" w:rsidP="004D26C9">
      <w:pPr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</w:p>
    <w:p w14:paraId="7670E047" w14:textId="2FF5D4B5" w:rsidR="00507E2A" w:rsidRPr="003309AC" w:rsidRDefault="00507E2A" w:rsidP="00507E2A">
      <w:pPr>
        <w:rPr>
          <w:rFonts w:ascii="Arial" w:hAnsi="Arial" w:cs="Arial"/>
          <w:b/>
          <w:bCs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METALTEC Genel özellikleri:</w:t>
      </w:r>
    </w:p>
    <w:p w14:paraId="6358FD1A" w14:textId="77777777" w:rsidR="00507E2A" w:rsidRPr="003309AC" w:rsidRDefault="00507E2A" w:rsidP="00507E2A">
      <w:pP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 xml:space="preserve">METALTEC </w:t>
      </w:r>
      <w:r w:rsidRPr="003309AC">
        <w:rPr>
          <w:rFonts w:ascii="Arial" w:hAnsi="Arial" w:cs="Arial"/>
          <w:sz w:val="16"/>
          <w:szCs w:val="16"/>
          <w:lang w:val="tr-TR"/>
        </w:rPr>
        <w:t>geleneksel bir yağ takviyesi değildir.</w:t>
      </w:r>
    </w:p>
    <w:p w14:paraId="50101ED1" w14:textId="242E3499" w:rsidR="00507E2A" w:rsidRPr="003309AC" w:rsidRDefault="00507E2A" w:rsidP="00507E2A">
      <w:pP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METALTEC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, teflon (PTFE) katkı maddeleri, bakır </w:t>
      </w:r>
      <w:r w:rsidR="003309AC" w:rsidRPr="003309AC">
        <w:rPr>
          <w:rFonts w:ascii="Arial" w:hAnsi="Arial" w:cs="Arial"/>
          <w:sz w:val="16"/>
          <w:szCs w:val="16"/>
          <w:lang w:val="tr-TR"/>
        </w:rPr>
        <w:t>bily</w:t>
      </w:r>
      <w:r w:rsidR="003309AC">
        <w:rPr>
          <w:rFonts w:ascii="Arial" w:hAnsi="Arial" w:cs="Arial"/>
          <w:sz w:val="16"/>
          <w:szCs w:val="16"/>
          <w:lang w:val="tr-TR"/>
        </w:rPr>
        <w:t>e</w:t>
      </w:r>
      <w:r w:rsidR="003309AC" w:rsidRPr="003309AC">
        <w:rPr>
          <w:rFonts w:ascii="Arial" w:hAnsi="Arial" w:cs="Arial"/>
          <w:sz w:val="16"/>
          <w:szCs w:val="16"/>
          <w:lang w:val="tr-TR"/>
        </w:rPr>
        <w:t>ler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gibi katılar içermeyen</w:t>
      </w:r>
      <w:r w:rsidR="003309AC" w:rsidRPr="003309AC">
        <w:rPr>
          <w:rFonts w:ascii="Arial" w:hAnsi="Arial" w:cs="Arial"/>
          <w:sz w:val="16"/>
          <w:szCs w:val="16"/>
          <w:lang w:val="tr-TR"/>
        </w:rPr>
        <w:t>%100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sentetik bir sıvıdır</w:t>
      </w:r>
      <w:r w:rsidR="002D6EA5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Pr="003309AC">
        <w:rPr>
          <w:rFonts w:ascii="Arial" w:hAnsi="Arial" w:cs="Arial"/>
          <w:sz w:val="16"/>
          <w:szCs w:val="16"/>
          <w:lang w:val="tr-TR"/>
        </w:rPr>
        <w:t>veya kurşun molekülleri vb. tıkanmaz. Filtrelerin ve yağ yağlama kanallarının tıkanması riski yoktur ve drenaj yoktur ısı</w:t>
      </w:r>
      <w:r w:rsidR="00607BA5" w:rsidRPr="003309AC">
        <w:rPr>
          <w:rFonts w:ascii="Arial" w:hAnsi="Arial" w:cs="Arial"/>
          <w:sz w:val="16"/>
          <w:szCs w:val="16"/>
          <w:lang w:val="tr-TR"/>
        </w:rPr>
        <w:t>nma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sorunları yoktur.</w:t>
      </w:r>
    </w:p>
    <w:p w14:paraId="157B1524" w14:textId="77777777" w:rsidR="00507E2A" w:rsidRPr="003309AC" w:rsidRDefault="00507E2A" w:rsidP="00507E2A">
      <w:pPr>
        <w:rPr>
          <w:rFonts w:ascii="Arial" w:hAnsi="Arial" w:cs="Arial"/>
          <w:b/>
          <w:bCs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METALTEC, metallerin plastik özelliklerini değiştirmeyen yüksek kaliteli bir metal arıtma maddesidir.</w:t>
      </w:r>
    </w:p>
    <w:p w14:paraId="072FD0D9" w14:textId="06FE8E20" w:rsidR="00507E2A" w:rsidRPr="003309AC" w:rsidRDefault="00607BA5" w:rsidP="00507E2A">
      <w:pP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sz w:val="16"/>
          <w:szCs w:val="16"/>
          <w:lang w:val="tr-TR"/>
        </w:rPr>
        <w:t>S</w:t>
      </w:r>
      <w:r w:rsidR="00507E2A" w:rsidRPr="003309AC">
        <w:rPr>
          <w:rFonts w:ascii="Arial" w:hAnsi="Arial" w:cs="Arial"/>
          <w:sz w:val="16"/>
          <w:szCs w:val="16"/>
          <w:lang w:val="tr-TR"/>
        </w:rPr>
        <w:t>entetik hidrokarbon türevlerinin temeli, metallerin kalıcı bir sentetik moleküler bağ ile korunması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nı ve </w:t>
      </w:r>
      <w:r w:rsidR="00507E2A" w:rsidRPr="003309AC">
        <w:rPr>
          <w:rFonts w:ascii="Arial" w:hAnsi="Arial" w:cs="Arial"/>
          <w:sz w:val="16"/>
          <w:szCs w:val="16"/>
          <w:lang w:val="tr-TR"/>
        </w:rPr>
        <w:t>paslanma önleyici</w:t>
      </w:r>
      <w:r w:rsidR="00A1206A" w:rsidRPr="003309AC">
        <w:rPr>
          <w:rFonts w:ascii="Arial" w:hAnsi="Arial" w:cs="Arial"/>
          <w:sz w:val="16"/>
          <w:szCs w:val="16"/>
          <w:lang w:val="tr-TR"/>
        </w:rPr>
        <w:t>sidir</w:t>
      </w:r>
      <w:r w:rsidR="00507E2A" w:rsidRPr="003309AC">
        <w:rPr>
          <w:rFonts w:ascii="Arial" w:hAnsi="Arial" w:cs="Arial"/>
          <w:sz w:val="16"/>
          <w:szCs w:val="16"/>
          <w:lang w:val="tr-TR"/>
        </w:rPr>
        <w:t>.</w:t>
      </w:r>
    </w:p>
    <w:p w14:paraId="506BCD8D" w14:textId="77777777" w:rsidR="00507E2A" w:rsidRPr="003309AC" w:rsidRDefault="00507E2A" w:rsidP="00507E2A">
      <w:pP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METALTEC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yüksek molekül ağırlığı, yüksek kimyasal ve termal kararlılık ile tanımlanır,</w:t>
      </w:r>
    </w:p>
    <w:p w14:paraId="52B98751" w14:textId="13CA8884" w:rsidR="00507E2A" w:rsidRPr="003309AC" w:rsidRDefault="00507E2A" w:rsidP="00507E2A">
      <w:pP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sz w:val="16"/>
          <w:szCs w:val="16"/>
          <w:lang w:val="tr-TR"/>
        </w:rPr>
        <w:t xml:space="preserve">Tehlikeli ürünler, zararlı bileşenler içermez veya düşük moleküler </w:t>
      </w:r>
      <w:r w:rsidR="003309AC" w:rsidRPr="003309AC">
        <w:rPr>
          <w:rFonts w:ascii="Arial" w:hAnsi="Arial" w:cs="Arial"/>
          <w:sz w:val="16"/>
          <w:szCs w:val="16"/>
          <w:lang w:val="tr-TR"/>
        </w:rPr>
        <w:t>stabilizeye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sahip çözücüler içermez, </w:t>
      </w:r>
      <w:r w:rsidR="00A1206A" w:rsidRPr="003309AC">
        <w:rPr>
          <w:rFonts w:ascii="Arial" w:hAnsi="Arial" w:cs="Arial"/>
          <w:sz w:val="16"/>
          <w:szCs w:val="16"/>
          <w:lang w:val="tr-TR"/>
        </w:rPr>
        <w:t xml:space="preserve">metallerin oksitlenme kabiliyetini </w:t>
      </w:r>
      <w:r w:rsidRPr="003309AC">
        <w:rPr>
          <w:rFonts w:ascii="Arial" w:hAnsi="Arial" w:cs="Arial"/>
          <w:sz w:val="16"/>
          <w:szCs w:val="16"/>
          <w:lang w:val="tr-TR"/>
        </w:rPr>
        <w:t>azal</w:t>
      </w:r>
      <w:r w:rsidR="00A1206A" w:rsidRPr="003309AC">
        <w:rPr>
          <w:rFonts w:ascii="Arial" w:hAnsi="Arial" w:cs="Arial"/>
          <w:sz w:val="16"/>
          <w:szCs w:val="16"/>
          <w:lang w:val="tr-TR"/>
        </w:rPr>
        <w:t>t</w:t>
      </w:r>
      <w:r w:rsidRPr="003309AC">
        <w:rPr>
          <w:rFonts w:ascii="Arial" w:hAnsi="Arial" w:cs="Arial"/>
          <w:sz w:val="16"/>
          <w:szCs w:val="16"/>
          <w:lang w:val="tr-TR"/>
        </w:rPr>
        <w:t>ır</w:t>
      </w:r>
      <w:r w:rsidR="00A1206A" w:rsidRPr="003309AC">
        <w:rPr>
          <w:rFonts w:ascii="Arial" w:hAnsi="Arial" w:cs="Arial"/>
          <w:sz w:val="16"/>
          <w:szCs w:val="16"/>
          <w:lang w:val="tr-TR"/>
        </w:rPr>
        <w:t>.</w:t>
      </w:r>
    </w:p>
    <w:p w14:paraId="45D152C6" w14:textId="2C1A3EB7" w:rsidR="00507E2A" w:rsidRPr="003309AC" w:rsidRDefault="00507E2A" w:rsidP="00507E2A">
      <w:pP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METALTEC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otomotiv sporunda, otomotiv endüstrisinde, hava ve demiryolu taşımacılığında, otobüs taşımacılığında yaygın olarak kullanılmaktadır</w:t>
      </w:r>
      <w:r w:rsidR="006A7846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Pr="003309AC">
        <w:rPr>
          <w:rFonts w:ascii="Arial" w:hAnsi="Arial" w:cs="Arial"/>
          <w:sz w:val="16"/>
          <w:szCs w:val="16"/>
          <w:lang w:val="tr-TR"/>
        </w:rPr>
        <w:t>ve diğer endüstrilerde (gelişmiş ülkelerde 15 yıldan fazla bir süredir dişli kutularında, hidrolik sistemlerde,</w:t>
      </w:r>
      <w:r w:rsidR="00607BA5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Pr="003309AC">
        <w:rPr>
          <w:rFonts w:ascii="Arial" w:hAnsi="Arial" w:cs="Arial"/>
          <w:sz w:val="16"/>
          <w:szCs w:val="16"/>
          <w:lang w:val="tr-TR"/>
        </w:rPr>
        <w:t>işleme, soğutma kompresörleri, klima, kompresörler, rulman sistemleri ve diğer tesis ve ekipmanlar).</w:t>
      </w:r>
      <w:r w:rsidR="00607BA5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Pr="003309AC">
        <w:rPr>
          <w:rFonts w:ascii="Arial" w:hAnsi="Arial" w:cs="Arial"/>
          <w:sz w:val="16"/>
          <w:szCs w:val="16"/>
          <w:lang w:val="tr-TR"/>
        </w:rPr>
        <w:t>Dört zamanlı ve iki zamanlı benzinli motorlar, dizel motorlar, dişli kutuları, akslar ve diğer mekanizmalar için tasarlanmıştır.</w:t>
      </w:r>
    </w:p>
    <w:p w14:paraId="0A614595" w14:textId="77777777" w:rsidR="00507E2A" w:rsidRPr="003309AC" w:rsidRDefault="00507E2A" w:rsidP="00507E2A">
      <w:pP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METALTEC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uygulaması için herhangi bir özel koşul gerektirmez.</w:t>
      </w:r>
    </w:p>
    <w:p w14:paraId="4B3A16DF" w14:textId="3D9DA06A" w:rsidR="00507E2A" w:rsidRPr="003309AC" w:rsidRDefault="00507E2A" w:rsidP="00507E2A">
      <w:pP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METALTEC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, moleküler olarak korumalı bir sürtünme yüzeyine bağlanır ve burada bir </w:t>
      </w:r>
      <w:r w:rsidR="003309AC" w:rsidRPr="003309AC">
        <w:rPr>
          <w:rFonts w:ascii="Arial" w:hAnsi="Arial" w:cs="Arial"/>
          <w:sz w:val="16"/>
          <w:szCs w:val="16"/>
          <w:lang w:val="tr-TR"/>
        </w:rPr>
        <w:t>mikro moleküler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koruyucu tabaka oluşturur.</w:t>
      </w:r>
      <w:r w:rsidR="00607BA5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="003309AC" w:rsidRPr="003309AC">
        <w:rPr>
          <w:rFonts w:ascii="Arial" w:hAnsi="Arial" w:cs="Arial"/>
          <w:sz w:val="16"/>
          <w:szCs w:val="16"/>
          <w:lang w:val="tr-TR"/>
        </w:rPr>
        <w:t>Dönen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ve sürtünme duvarları. Yağ ile karıştırıldığında kalıcı ve dayanıklı bir </w:t>
      </w:r>
      <w:r w:rsidR="003309AC" w:rsidRPr="003309AC">
        <w:rPr>
          <w:rFonts w:ascii="Arial" w:hAnsi="Arial" w:cs="Arial"/>
          <w:sz w:val="16"/>
          <w:szCs w:val="16"/>
          <w:lang w:val="tr-TR"/>
        </w:rPr>
        <w:t>mikro moleküler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yağlama tabakası oluşturur.</w:t>
      </w:r>
      <w:r w:rsidR="00607BA5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="003309AC" w:rsidRPr="003309AC">
        <w:rPr>
          <w:rFonts w:ascii="Arial" w:hAnsi="Arial" w:cs="Arial"/>
          <w:sz w:val="16"/>
          <w:szCs w:val="16"/>
          <w:lang w:val="tr-TR"/>
        </w:rPr>
        <w:t>Yüksek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sürtünme dayanımı ve yüksek sıcaklık ve yüksek mekanik yüklere kayma direnci ile kuru sürtünmeyi (soğuk başlatma</w:t>
      </w:r>
      <w:r w:rsidR="00607BA5" w:rsidRPr="003309AC">
        <w:rPr>
          <w:rFonts w:ascii="Arial" w:hAnsi="Arial" w:cs="Arial"/>
          <w:sz w:val="16"/>
          <w:szCs w:val="16"/>
          <w:lang w:val="tr-TR"/>
        </w:rPr>
        <w:t>yı</w:t>
      </w:r>
      <w:r w:rsidRPr="003309AC">
        <w:rPr>
          <w:rFonts w:ascii="Arial" w:hAnsi="Arial" w:cs="Arial"/>
          <w:sz w:val="16"/>
          <w:szCs w:val="16"/>
          <w:lang w:val="tr-TR"/>
        </w:rPr>
        <w:t>) önler.</w:t>
      </w:r>
    </w:p>
    <w:p w14:paraId="0E8C475A" w14:textId="77777777" w:rsidR="00507E2A" w:rsidRPr="003309AC" w:rsidRDefault="00507E2A" w:rsidP="00507E2A">
      <w:pP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METALTEC</w:t>
      </w:r>
      <w:r w:rsidRPr="003309AC">
        <w:rPr>
          <w:rFonts w:ascii="Arial" w:hAnsi="Arial" w:cs="Arial"/>
          <w:sz w:val="16"/>
          <w:szCs w:val="16"/>
          <w:lang w:val="tr-TR"/>
        </w:rPr>
        <w:t>, uygulanmasından hemen sonra etki eder ve moleküler düzeyde doğrudan metal üzerinde etki eder.</w:t>
      </w:r>
    </w:p>
    <w:p w14:paraId="3699EF1C" w14:textId="73C0A1D1" w:rsidR="00507E2A" w:rsidRPr="003309AC" w:rsidRDefault="00507E2A" w:rsidP="00507E2A">
      <w:pPr>
        <w:rPr>
          <w:rFonts w:ascii="Arial" w:hAnsi="Arial" w:cs="Arial"/>
          <w:b/>
          <w:bCs/>
          <w:sz w:val="16"/>
          <w:szCs w:val="16"/>
          <w:u w:val="single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u w:val="single"/>
          <w:lang w:val="tr-TR"/>
        </w:rPr>
        <w:t>N</w:t>
      </w:r>
      <w:r w:rsidR="00607BA5" w:rsidRPr="003309AC">
        <w:rPr>
          <w:rFonts w:ascii="Arial" w:hAnsi="Arial" w:cs="Arial"/>
          <w:b/>
          <w:bCs/>
          <w:sz w:val="16"/>
          <w:szCs w:val="16"/>
          <w:u w:val="single"/>
          <w:lang w:val="tr-TR"/>
        </w:rPr>
        <w:t>OT</w:t>
      </w:r>
      <w:r w:rsidRPr="003309AC">
        <w:rPr>
          <w:rFonts w:ascii="Arial" w:hAnsi="Arial" w:cs="Arial"/>
          <w:b/>
          <w:bCs/>
          <w:sz w:val="16"/>
          <w:szCs w:val="16"/>
          <w:u w:val="single"/>
          <w:lang w:val="tr-TR"/>
        </w:rPr>
        <w:t>: METALTEC yağ değildir!</w:t>
      </w:r>
    </w:p>
    <w:p w14:paraId="2B290F39" w14:textId="77777777" w:rsidR="00607BA5" w:rsidRPr="003309AC" w:rsidRDefault="00507E2A" w:rsidP="00507E2A">
      <w:pP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sz w:val="16"/>
          <w:szCs w:val="16"/>
          <w:lang w:val="tr-TR"/>
        </w:rPr>
        <w:t>Ürünün orijinalliğini kendiniz kontrol etmek istiyorsanız, az miktarda temiz suya dökün.</w:t>
      </w:r>
    </w:p>
    <w:p w14:paraId="5361F710" w14:textId="0284EDBE" w:rsidR="00A1206A" w:rsidRPr="003309AC" w:rsidRDefault="00507E2A" w:rsidP="00A1206A">
      <w:pP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METALTEC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temiz suya döküldükten sonra dibe batar! Nedeni, özgül ağırlığıdır,</w:t>
      </w:r>
      <w:r w:rsidR="00607BA5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Pr="003309AC">
        <w:rPr>
          <w:rFonts w:ascii="Arial" w:hAnsi="Arial" w:cs="Arial"/>
          <w:sz w:val="16"/>
          <w:szCs w:val="16"/>
          <w:lang w:val="tr-TR"/>
        </w:rPr>
        <w:t>suyun özgül ağırlığı. Buna karşılık, suya dökülen yağlar yüzeyde kalır (yüzeyde yüzer).</w:t>
      </w:r>
    </w:p>
    <w:p w14:paraId="663F7639" w14:textId="143E0D1C" w:rsidR="00607BA5" w:rsidRPr="003309AC" w:rsidRDefault="00A1206A" w:rsidP="00607BA5">
      <w:pPr>
        <w:pBdr>
          <w:bottom w:val="single" w:sz="6" w:space="1" w:color="auto"/>
        </w:pBd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METALTEC</w:t>
      </w:r>
      <w:r w:rsidR="004D26C9" w:rsidRPr="003309AC">
        <w:rPr>
          <w:rFonts w:ascii="Arial" w:hAnsi="Arial" w:cs="Arial"/>
          <w:sz w:val="16"/>
          <w:szCs w:val="16"/>
          <w:lang w:val="tr-TR"/>
        </w:rPr>
        <w:t xml:space="preserve">’ in karıştırılabilecek </w:t>
      </w:r>
      <w:r w:rsidR="003309AC" w:rsidRPr="003309AC">
        <w:rPr>
          <w:rFonts w:ascii="Arial" w:hAnsi="Arial" w:cs="Arial"/>
          <w:sz w:val="16"/>
          <w:szCs w:val="16"/>
          <w:lang w:val="tr-TR"/>
        </w:rPr>
        <w:t>maddeleri</w:t>
      </w:r>
      <w:r w:rsidR="004D26C9" w:rsidRPr="003309AC">
        <w:rPr>
          <w:rFonts w:ascii="Arial" w:hAnsi="Arial" w:cs="Arial"/>
          <w:sz w:val="16"/>
          <w:szCs w:val="16"/>
          <w:lang w:val="tr-TR"/>
        </w:rPr>
        <w:t xml:space="preserve">, </w:t>
      </w:r>
      <w:r w:rsidRPr="003309AC">
        <w:rPr>
          <w:rFonts w:ascii="Arial" w:hAnsi="Arial" w:cs="Arial"/>
          <w:sz w:val="16"/>
          <w:szCs w:val="16"/>
          <w:lang w:val="tr-TR"/>
        </w:rPr>
        <w:t>ham petrol, benzin, tüm dişli yağları, sentetik ve mineral yağlar, hidrolik sıvılar, kalıcı</w:t>
      </w:r>
      <w:r w:rsidR="004D26C9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Pr="003309AC">
        <w:rPr>
          <w:rFonts w:ascii="Arial" w:hAnsi="Arial" w:cs="Arial"/>
          <w:sz w:val="16"/>
          <w:szCs w:val="16"/>
          <w:lang w:val="tr-TR"/>
        </w:rPr>
        <w:t>grafit gresi gibi gresler</w:t>
      </w:r>
      <w:r w:rsidR="004D26C9" w:rsidRPr="003309AC">
        <w:rPr>
          <w:rFonts w:ascii="Arial" w:hAnsi="Arial" w:cs="Arial"/>
          <w:sz w:val="16"/>
          <w:szCs w:val="16"/>
          <w:lang w:val="tr-TR"/>
        </w:rPr>
        <w:t>dir.</w:t>
      </w:r>
    </w:p>
    <w:p w14:paraId="2F7D7A2B" w14:textId="77777777" w:rsidR="004C3E9A" w:rsidRPr="003309AC" w:rsidRDefault="00507E2A" w:rsidP="00607BA5">
      <w:pPr>
        <w:pBdr>
          <w:bottom w:val="single" w:sz="6" w:space="1" w:color="auto"/>
        </w:pBd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METALTEC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uygulamaları için genel talimatlar:</w:t>
      </w:r>
    </w:p>
    <w:p w14:paraId="46389B65" w14:textId="5DDAD72B" w:rsidR="00507E2A" w:rsidRPr="003309AC" w:rsidRDefault="00507E2A" w:rsidP="00607BA5">
      <w:pPr>
        <w:pBdr>
          <w:bottom w:val="single" w:sz="6" w:space="1" w:color="auto"/>
        </w:pBdr>
        <w:rPr>
          <w:rFonts w:ascii="Arial" w:hAnsi="Arial" w:cs="Arial"/>
          <w:b/>
          <w:bCs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Silah ve savaş ekipmanı için METALTEC kullanımı:</w:t>
      </w:r>
    </w:p>
    <w:p w14:paraId="624092C7" w14:textId="596A1A0B" w:rsidR="008C2EBF" w:rsidRPr="003309AC" w:rsidRDefault="00507E2A" w:rsidP="008C2EBF">
      <w:pP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sz w:val="16"/>
          <w:szCs w:val="16"/>
          <w:lang w:val="tr-TR"/>
        </w:rPr>
        <w:t xml:space="preserve">• </w:t>
      </w:r>
      <w:r w:rsidR="004D26C9" w:rsidRPr="003309AC">
        <w:rPr>
          <w:rFonts w:ascii="Arial" w:hAnsi="Arial" w:cs="Arial"/>
          <w:sz w:val="16"/>
          <w:szCs w:val="16"/>
          <w:lang w:val="tr-TR"/>
        </w:rPr>
        <w:t>Askeri</w:t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  <w:t xml:space="preserve">               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• </w:t>
      </w:r>
      <w:r w:rsidR="004D26C9" w:rsidRPr="003309AC">
        <w:rPr>
          <w:rFonts w:ascii="Arial" w:hAnsi="Arial" w:cs="Arial"/>
          <w:sz w:val="16"/>
          <w:szCs w:val="16"/>
          <w:lang w:val="tr-TR"/>
        </w:rPr>
        <w:t xml:space="preserve">Emniyet </w:t>
      </w:r>
      <w:r w:rsidR="003309AC" w:rsidRPr="003309AC">
        <w:rPr>
          <w:rFonts w:ascii="Arial" w:hAnsi="Arial" w:cs="Arial"/>
          <w:sz w:val="16"/>
          <w:szCs w:val="16"/>
          <w:lang w:val="tr-TR"/>
        </w:rPr>
        <w:t>Güçleri</w:t>
      </w:r>
      <w:r w:rsidR="004D26C9" w:rsidRPr="003309AC">
        <w:rPr>
          <w:rFonts w:ascii="Arial" w:hAnsi="Arial" w:cs="Arial"/>
          <w:sz w:val="16"/>
          <w:szCs w:val="16"/>
          <w:lang w:val="tr-TR"/>
        </w:rPr>
        <w:t xml:space="preserve"> (Kollu Kuvvetleri)</w:t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  <w:t xml:space="preserve">               </w:t>
      </w:r>
      <w:r w:rsidRPr="003309AC">
        <w:rPr>
          <w:rFonts w:ascii="Arial" w:hAnsi="Arial" w:cs="Arial"/>
          <w:sz w:val="16"/>
          <w:szCs w:val="16"/>
          <w:lang w:val="tr-TR"/>
        </w:rPr>
        <w:t>• Silah Üreticisi</w:t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  <w:t xml:space="preserve">               </w:t>
      </w:r>
      <w:r w:rsidRPr="003309AC">
        <w:rPr>
          <w:rFonts w:ascii="Arial" w:hAnsi="Arial" w:cs="Arial"/>
          <w:sz w:val="16"/>
          <w:szCs w:val="16"/>
          <w:lang w:val="tr-TR"/>
        </w:rPr>
        <w:t>• Güvenlik ajansları</w:t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  <w:t xml:space="preserve">                </w:t>
      </w:r>
      <w:r w:rsidRPr="003309AC">
        <w:rPr>
          <w:rFonts w:ascii="Arial" w:hAnsi="Arial" w:cs="Arial"/>
          <w:sz w:val="16"/>
          <w:szCs w:val="16"/>
          <w:lang w:val="tr-TR"/>
        </w:rPr>
        <w:t>• Atıcılık Takımları</w:t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</w:r>
      <w:r w:rsidR="003309AC" w:rsidRPr="003309AC">
        <w:rPr>
          <w:rFonts w:ascii="Arial" w:hAnsi="Arial" w:cs="Arial"/>
          <w:sz w:val="16"/>
          <w:szCs w:val="16"/>
          <w:lang w:val="tr-TR"/>
        </w:rPr>
        <w:tab/>
        <w:t xml:space="preserve">               </w:t>
      </w:r>
      <w:r w:rsidRPr="003309AC">
        <w:rPr>
          <w:rFonts w:ascii="Arial" w:hAnsi="Arial" w:cs="Arial"/>
          <w:sz w:val="16"/>
          <w:szCs w:val="16"/>
          <w:lang w:val="tr-TR"/>
        </w:rPr>
        <w:t>• Avcılık</w:t>
      </w:r>
    </w:p>
    <w:p w14:paraId="74AB169E" w14:textId="77777777" w:rsidR="003309AC" w:rsidRPr="003309AC" w:rsidRDefault="003309AC" w:rsidP="008C2EBF">
      <w:pPr>
        <w:rPr>
          <w:rFonts w:ascii="Arial" w:hAnsi="Arial" w:cs="Arial"/>
          <w:i/>
          <w:iCs/>
          <w:sz w:val="16"/>
          <w:szCs w:val="16"/>
          <w:lang w:val="tr-TR"/>
        </w:rPr>
      </w:pPr>
    </w:p>
    <w:p w14:paraId="3BDC8E85" w14:textId="77777777" w:rsidR="003309AC" w:rsidRPr="003309AC" w:rsidRDefault="003309AC" w:rsidP="008C2EBF">
      <w:pPr>
        <w:rPr>
          <w:rFonts w:ascii="Arial" w:hAnsi="Arial" w:cs="Arial"/>
          <w:i/>
          <w:iCs/>
          <w:sz w:val="16"/>
          <w:szCs w:val="16"/>
          <w:lang w:val="tr-TR"/>
        </w:rPr>
      </w:pPr>
    </w:p>
    <w:p w14:paraId="1C988017" w14:textId="77777777" w:rsidR="003309AC" w:rsidRPr="003309AC" w:rsidRDefault="003309AC" w:rsidP="008C2EBF">
      <w:pPr>
        <w:rPr>
          <w:rFonts w:ascii="Arial" w:hAnsi="Arial" w:cs="Arial"/>
          <w:i/>
          <w:iCs/>
          <w:sz w:val="16"/>
          <w:szCs w:val="16"/>
          <w:lang w:val="tr-TR"/>
        </w:rPr>
      </w:pPr>
    </w:p>
    <w:p w14:paraId="5781D6C3" w14:textId="6C62C089" w:rsidR="003309AC" w:rsidRPr="003309AC" w:rsidRDefault="004D26C9" w:rsidP="003309AC">
      <w:pPr>
        <w:rPr>
          <w:rFonts w:ascii="Arial" w:hAnsi="Arial" w:cs="Arial"/>
          <w:i/>
          <w:iCs/>
          <w:sz w:val="16"/>
          <w:szCs w:val="16"/>
          <w:lang w:val="tr-TR"/>
        </w:rPr>
      </w:pPr>
      <w:r w:rsidRPr="003309AC">
        <w:rPr>
          <w:rFonts w:ascii="Arial" w:hAnsi="Arial" w:cs="Arial"/>
          <w:i/>
          <w:iCs/>
          <w:sz w:val="16"/>
          <w:szCs w:val="16"/>
          <w:lang w:val="tr-TR"/>
        </w:rPr>
        <w:t>Tüm ülkeler için özel temsilci: AB FINPOINT s.r.o., Jungmannovo nám. 764/4, Praha 1, IČO: 01681214</w:t>
      </w:r>
    </w:p>
    <w:p w14:paraId="6B0A9D07" w14:textId="46EB9A0E" w:rsidR="00423EAC" w:rsidRPr="003309AC" w:rsidRDefault="00423EAC" w:rsidP="00423EAC">
      <w:pPr>
        <w:jc w:val="right"/>
        <w:rPr>
          <w:rFonts w:ascii="Arial" w:hAnsi="Arial" w:cs="Arial"/>
          <w:b/>
          <w:bCs/>
          <w:sz w:val="20"/>
          <w:szCs w:val="20"/>
          <w:u w:val="single"/>
          <w:lang w:val="tr-TR"/>
        </w:rPr>
      </w:pPr>
      <w:r w:rsidRPr="003309AC">
        <w:rPr>
          <w:rFonts w:ascii="Arial" w:hAnsi="Arial" w:cs="Arial"/>
          <w:b/>
          <w:bCs/>
          <w:noProof/>
          <w:sz w:val="20"/>
          <w:szCs w:val="20"/>
          <w:u w:val="single"/>
          <w:lang w:val="tr-TR"/>
        </w:rPr>
        <w:lastRenderedPageBreak/>
        <w:drawing>
          <wp:inline distT="0" distB="0" distL="0" distR="0" wp14:anchorId="10BBDBE1" wp14:editId="46600080">
            <wp:extent cx="1603375" cy="3536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10B0F" w14:textId="787489CE" w:rsidR="008C2EBF" w:rsidRPr="003309AC" w:rsidRDefault="008C2EBF" w:rsidP="008C2EBF">
      <w:pPr>
        <w:rPr>
          <w:rFonts w:ascii="Arial" w:hAnsi="Arial" w:cs="Arial"/>
          <w:b/>
          <w:bCs/>
          <w:sz w:val="16"/>
          <w:szCs w:val="16"/>
          <w:u w:val="single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u w:val="single"/>
          <w:lang w:val="tr-TR"/>
        </w:rPr>
        <w:t>A</w:t>
      </w:r>
      <w:r w:rsidR="001865BA">
        <w:rPr>
          <w:rFonts w:ascii="Arial" w:hAnsi="Arial" w:cs="Arial"/>
          <w:b/>
          <w:bCs/>
          <w:sz w:val="16"/>
          <w:szCs w:val="16"/>
          <w:u w:val="single"/>
          <w:lang w:val="tr-TR"/>
        </w:rPr>
        <w:t>TEŞLİ SİLAHLARDA</w:t>
      </w:r>
      <w:r w:rsidRPr="003309AC">
        <w:rPr>
          <w:rFonts w:ascii="Arial" w:hAnsi="Arial" w:cs="Arial"/>
          <w:b/>
          <w:bCs/>
          <w:sz w:val="16"/>
          <w:szCs w:val="16"/>
          <w:u w:val="single"/>
          <w:lang w:val="tr-TR"/>
        </w:rPr>
        <w:t xml:space="preserve"> METALTEC </w:t>
      </w:r>
      <w:r w:rsidR="001865BA">
        <w:rPr>
          <w:rFonts w:ascii="Arial" w:hAnsi="Arial" w:cs="Arial"/>
          <w:b/>
          <w:bCs/>
          <w:sz w:val="16"/>
          <w:szCs w:val="16"/>
          <w:u w:val="single"/>
          <w:lang w:val="tr-TR"/>
        </w:rPr>
        <w:t>İÇİN GENEL TALİMATLAR</w:t>
      </w:r>
      <w:r w:rsidRPr="003309AC">
        <w:rPr>
          <w:rFonts w:ascii="Arial" w:hAnsi="Arial" w:cs="Arial"/>
          <w:b/>
          <w:bCs/>
          <w:sz w:val="16"/>
          <w:szCs w:val="16"/>
          <w:u w:val="single"/>
          <w:lang w:val="tr-TR"/>
        </w:rPr>
        <w:t>:</w:t>
      </w:r>
    </w:p>
    <w:p w14:paraId="38923224" w14:textId="77777777" w:rsidR="008C2EBF" w:rsidRPr="003309AC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1.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Tabancayı sökün ve gres, karbon ve kir tabakalarını çıkarın.</w:t>
      </w:r>
    </w:p>
    <w:p w14:paraId="4A92F541" w14:textId="473D79D5" w:rsidR="008C2EBF" w:rsidRPr="003309AC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2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. </w:t>
      </w:r>
      <w:r w:rsidR="003309AC" w:rsidRPr="003309AC">
        <w:rPr>
          <w:rFonts w:ascii="Arial" w:hAnsi="Arial" w:cs="Arial"/>
          <w:sz w:val="16"/>
          <w:szCs w:val="16"/>
          <w:lang w:val="tr-TR"/>
        </w:rPr>
        <w:t>METALTEC’in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namlu ve tüm metal mekanizmalar dahil olmak üzere iç ve dış yüzeylere uygulayın (sadece çok ince</w:t>
      </w:r>
      <w:r w:rsidR="004F3F8D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Pr="003309AC">
        <w:rPr>
          <w:rFonts w:ascii="Arial" w:hAnsi="Arial" w:cs="Arial"/>
          <w:sz w:val="16"/>
          <w:szCs w:val="16"/>
          <w:lang w:val="tr-TR"/>
        </w:rPr>
        <w:t>metal malzemenin yüzey moleküler bağlarına nüfuz eden tabaka yeterlidir).</w:t>
      </w:r>
    </w:p>
    <w:p w14:paraId="648EF43C" w14:textId="41E58C6A" w:rsidR="008C2EBF" w:rsidRPr="003309AC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3.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Silahın işlevselliği için üretici tarafından gres belirtilmişse, METALTEC</w:t>
      </w:r>
      <w:r w:rsidR="004F3F8D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Pr="003309AC">
        <w:rPr>
          <w:rFonts w:ascii="Arial" w:hAnsi="Arial" w:cs="Arial"/>
          <w:sz w:val="16"/>
          <w:szCs w:val="16"/>
          <w:lang w:val="tr-TR"/>
        </w:rPr>
        <w:t>belirtilen oranda belirtilen orana uygulanır ve sadece yüzey saf olarak işlendikten sonra belirtilen bölgelere uygulanır.</w:t>
      </w:r>
      <w:r w:rsidR="004F3F8D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Pr="003309AC">
        <w:rPr>
          <w:rFonts w:ascii="Arial" w:hAnsi="Arial" w:cs="Arial"/>
          <w:sz w:val="16"/>
          <w:szCs w:val="16"/>
          <w:lang w:val="tr-TR"/>
        </w:rPr>
        <w:t>METALTEC.</w:t>
      </w:r>
    </w:p>
    <w:p w14:paraId="3DFD843F" w14:textId="39F8D374" w:rsidR="008C2EBF" w:rsidRPr="003309AC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4.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Gres genellikle marangoz konstrüksiyonlar ve benzerleri için tavsiye edilmez.</w:t>
      </w:r>
      <w:r w:rsidR="004F3F8D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="003309AC" w:rsidRPr="003309AC">
        <w:rPr>
          <w:rFonts w:ascii="Arial" w:hAnsi="Arial" w:cs="Arial"/>
          <w:sz w:val="16"/>
          <w:szCs w:val="16"/>
          <w:lang w:val="tr-TR"/>
        </w:rPr>
        <w:t>Güvenilir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çalışmayı önler. METALTEC avcılık, spor ve servis silahlarındaki yağların yerini tamamen alır.</w:t>
      </w:r>
    </w:p>
    <w:p w14:paraId="41C727A6" w14:textId="77777777" w:rsidR="008C2EBF" w:rsidRPr="003309AC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5.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Bizimle belirli koşullara başvurmanızı öneririz.</w:t>
      </w:r>
    </w:p>
    <w:p w14:paraId="1048DF14" w14:textId="77777777" w:rsidR="008C2EBF" w:rsidRPr="003309AC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6.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Bu çalışma, silahı kullanmadan yaklaşık 24 saat önce yapılması en uygun ve en ekonomiktir.</w:t>
      </w:r>
    </w:p>
    <w:p w14:paraId="3B9046C8" w14:textId="4F9A849A" w:rsidR="008C2EBF" w:rsidRPr="003309AC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7.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Sentetik (emici olmayan) kumaşlar veya ince fırça kullanmak uygundur. Sadece çok ince bir METALTEC tabakası yeterlidir</w:t>
      </w:r>
      <w:r w:rsidR="004F3F8D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Pr="003309AC">
        <w:rPr>
          <w:rFonts w:ascii="Arial" w:hAnsi="Arial" w:cs="Arial"/>
          <w:sz w:val="16"/>
          <w:szCs w:val="16"/>
          <w:lang w:val="tr-TR"/>
        </w:rPr>
        <w:t>tedavi ve koruma için.</w:t>
      </w:r>
    </w:p>
    <w:p w14:paraId="56452004" w14:textId="40153940" w:rsidR="008C2EBF" w:rsidRPr="003309AC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8</w:t>
      </w:r>
      <w:r w:rsidRPr="003309AC">
        <w:rPr>
          <w:rFonts w:ascii="Arial" w:hAnsi="Arial" w:cs="Arial"/>
          <w:sz w:val="16"/>
          <w:szCs w:val="16"/>
          <w:lang w:val="tr-TR"/>
        </w:rPr>
        <w:t>. Bu süre zarfında, tabanca katlanabilir (bileşenlerin temasıyla METALTEC yüzey katmanlarının çalışması</w:t>
      </w:r>
      <w:r w:rsidR="004F3F8D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bozulmaz) ve </w:t>
      </w:r>
      <w:r w:rsidR="003309AC">
        <w:rPr>
          <w:rFonts w:ascii="Arial" w:hAnsi="Arial" w:cs="Arial"/>
          <w:sz w:val="16"/>
          <w:szCs w:val="16"/>
          <w:lang w:val="tr-TR"/>
        </w:rPr>
        <w:t>sökülme ihtiyaç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="003309AC">
        <w:rPr>
          <w:rFonts w:ascii="Arial" w:hAnsi="Arial" w:cs="Arial"/>
          <w:sz w:val="16"/>
          <w:szCs w:val="16"/>
          <w:lang w:val="tr-TR"/>
        </w:rPr>
        <w:t>yoktur</w:t>
      </w:r>
      <w:r w:rsidRPr="003309AC">
        <w:rPr>
          <w:rFonts w:ascii="Arial" w:hAnsi="Arial" w:cs="Arial"/>
          <w:sz w:val="16"/>
          <w:szCs w:val="16"/>
          <w:lang w:val="tr-TR"/>
        </w:rPr>
        <w:t>.</w:t>
      </w:r>
    </w:p>
    <w:p w14:paraId="13C7AC5A" w14:textId="1435D5B5" w:rsidR="008C2EBF" w:rsidRPr="003309AC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9.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Böyle bir muamele görmüş silah, mekanizmaları ve namluyu (METALTEC tarafından muamele edilen silah) silmeden kullanılabilir.</w:t>
      </w:r>
      <w:r w:rsidR="003309AC">
        <w:rPr>
          <w:rFonts w:ascii="Arial" w:hAnsi="Arial" w:cs="Arial"/>
          <w:sz w:val="16"/>
          <w:szCs w:val="16"/>
          <w:lang w:val="tr-TR"/>
        </w:rPr>
        <w:t xml:space="preserve"> Koruma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ihtiyaç duymaz).</w:t>
      </w:r>
    </w:p>
    <w:p w14:paraId="1CB26312" w14:textId="4BABDD21" w:rsidR="008C2EBF" w:rsidRPr="003309AC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10.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Silahı ateşledikten ve ısıttıktan sonra, </w:t>
      </w:r>
      <w:r w:rsidR="003309AC" w:rsidRPr="003309AC">
        <w:rPr>
          <w:rFonts w:ascii="Arial" w:hAnsi="Arial" w:cs="Arial"/>
          <w:sz w:val="16"/>
          <w:szCs w:val="16"/>
          <w:lang w:val="tr-TR"/>
        </w:rPr>
        <w:t>METALTEC’in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silahtan silmek gerekir, </w:t>
      </w:r>
      <w:r w:rsidR="003309AC" w:rsidRPr="003309AC">
        <w:rPr>
          <w:rFonts w:ascii="Arial" w:hAnsi="Arial" w:cs="Arial"/>
          <w:sz w:val="16"/>
          <w:szCs w:val="16"/>
          <w:lang w:val="tr-TR"/>
        </w:rPr>
        <w:t>bu</w:t>
      </w:r>
      <w:r w:rsidR="00581638" w:rsidRPr="003309AC">
        <w:rPr>
          <w:rFonts w:ascii="Arial" w:hAnsi="Arial" w:cs="Arial"/>
          <w:sz w:val="16"/>
          <w:szCs w:val="16"/>
          <w:lang w:val="tr-TR"/>
        </w:rPr>
        <w:t xml:space="preserve"> işlem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="00581638" w:rsidRPr="003309AC">
        <w:rPr>
          <w:rFonts w:ascii="Arial" w:hAnsi="Arial" w:cs="Arial"/>
          <w:sz w:val="16"/>
          <w:szCs w:val="16"/>
          <w:lang w:val="tr-TR"/>
        </w:rPr>
        <w:t xml:space="preserve">METALTEC'in </w:t>
      </w:r>
      <w:r w:rsidR="003309AC" w:rsidRPr="003309AC">
        <w:rPr>
          <w:rFonts w:ascii="Arial" w:hAnsi="Arial" w:cs="Arial"/>
          <w:sz w:val="16"/>
          <w:szCs w:val="16"/>
          <w:lang w:val="tr-TR"/>
        </w:rPr>
        <w:t>silahtaki</w:t>
      </w:r>
      <w:r w:rsidR="00581638" w:rsidRPr="003309AC">
        <w:rPr>
          <w:rFonts w:ascii="Arial" w:hAnsi="Arial" w:cs="Arial"/>
          <w:sz w:val="16"/>
          <w:szCs w:val="16"/>
          <w:lang w:val="tr-TR"/>
        </w:rPr>
        <w:t xml:space="preserve"> etkinliğini </w:t>
      </w:r>
      <w:r w:rsidR="003309AC" w:rsidRPr="003309AC">
        <w:rPr>
          <w:rFonts w:ascii="Arial" w:hAnsi="Arial" w:cs="Arial"/>
          <w:sz w:val="16"/>
          <w:szCs w:val="16"/>
          <w:lang w:val="tr-TR"/>
        </w:rPr>
        <w:t>kaybettirmez</w:t>
      </w:r>
    </w:p>
    <w:p w14:paraId="028F7D63" w14:textId="77777777" w:rsidR="008C2EBF" w:rsidRPr="003309AC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11.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Silahın doğruluğunu bir şekilde kontrol etmenizi öneririz (ateş ederek).</w:t>
      </w:r>
    </w:p>
    <w:p w14:paraId="40DF39C9" w14:textId="7E638B16" w:rsidR="008C2EBF" w:rsidRPr="003309AC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12.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Uzun süreli depolama sırasında silahı korumak için, tüm iç</w:t>
      </w:r>
      <w:r w:rsidR="00140038" w:rsidRPr="003309AC">
        <w:rPr>
          <w:rFonts w:ascii="Arial" w:hAnsi="Arial" w:cs="Arial"/>
          <w:sz w:val="16"/>
          <w:szCs w:val="16"/>
          <w:lang w:val="tr-TR"/>
        </w:rPr>
        <w:t xml:space="preserve">, </w:t>
      </w:r>
      <w:r w:rsidRPr="003309AC">
        <w:rPr>
          <w:rFonts w:ascii="Arial" w:hAnsi="Arial" w:cs="Arial"/>
          <w:sz w:val="16"/>
          <w:szCs w:val="16"/>
          <w:lang w:val="tr-TR"/>
        </w:rPr>
        <w:t>dış</w:t>
      </w:r>
      <w:r w:rsidR="00140038" w:rsidRPr="003309AC">
        <w:rPr>
          <w:rFonts w:ascii="Arial" w:hAnsi="Arial" w:cs="Arial"/>
          <w:sz w:val="16"/>
          <w:szCs w:val="16"/>
          <w:lang w:val="tr-TR"/>
        </w:rPr>
        <w:t xml:space="preserve"> namlu ve mekanizmaları dahil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metallere ince bir tabaka METALTEC uygulayın</w:t>
      </w:r>
      <w:r w:rsidR="00140038" w:rsidRPr="003309AC">
        <w:rPr>
          <w:rFonts w:ascii="Arial" w:hAnsi="Arial" w:cs="Arial"/>
          <w:sz w:val="16"/>
          <w:szCs w:val="16"/>
          <w:lang w:val="tr-TR"/>
        </w:rPr>
        <w:t>.</w:t>
      </w:r>
    </w:p>
    <w:p w14:paraId="4EB89B47" w14:textId="77777777" w:rsidR="008C2EBF" w:rsidRPr="003309AC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13</w:t>
      </w:r>
      <w:r w:rsidRPr="003309AC">
        <w:rPr>
          <w:rFonts w:ascii="Arial" w:hAnsi="Arial" w:cs="Arial"/>
          <w:sz w:val="16"/>
          <w:szCs w:val="16"/>
          <w:lang w:val="tr-TR"/>
        </w:rPr>
        <w:t>. Çok ince bir tabaka yeterlidir.</w:t>
      </w:r>
    </w:p>
    <w:p w14:paraId="1B29C2AB" w14:textId="4BDBD9BB" w:rsidR="008C2EBF" w:rsidRPr="003309AC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14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. METALTEC'in yağlama etkisi kaybolmayacakken, </w:t>
      </w:r>
      <w:r w:rsidR="000A1DE4" w:rsidRPr="003309AC">
        <w:rPr>
          <w:rFonts w:ascii="Arial" w:hAnsi="Arial" w:cs="Arial"/>
          <w:sz w:val="16"/>
          <w:szCs w:val="16"/>
          <w:lang w:val="tr-TR"/>
        </w:rPr>
        <w:t>ateşlemeden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önce tabancayı silmeniz önerilir.</w:t>
      </w:r>
    </w:p>
    <w:p w14:paraId="1C513269" w14:textId="4D8245CB" w:rsidR="008C2EBF" w:rsidRPr="003309AC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15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. </w:t>
      </w:r>
      <w:r w:rsidR="000A1DE4" w:rsidRPr="003309AC">
        <w:rPr>
          <w:rFonts w:ascii="Arial" w:hAnsi="Arial" w:cs="Arial"/>
          <w:sz w:val="16"/>
          <w:szCs w:val="16"/>
          <w:lang w:val="tr-TR"/>
        </w:rPr>
        <w:t>Ateşlemeden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sonra tabanca silin</w:t>
      </w:r>
      <w:r w:rsidR="00140038" w:rsidRPr="003309AC">
        <w:rPr>
          <w:rFonts w:ascii="Arial" w:hAnsi="Arial" w:cs="Arial"/>
          <w:sz w:val="16"/>
          <w:szCs w:val="16"/>
          <w:lang w:val="tr-TR"/>
        </w:rPr>
        <w:t>mesi</w:t>
      </w:r>
      <w:r w:rsidRPr="003309AC">
        <w:rPr>
          <w:rFonts w:ascii="Arial" w:hAnsi="Arial" w:cs="Arial"/>
          <w:sz w:val="16"/>
          <w:szCs w:val="16"/>
          <w:lang w:val="tr-TR"/>
        </w:rPr>
        <w:t>, METALTEC tedavisinden sonra çok daha kolay</w:t>
      </w:r>
      <w:r w:rsidR="00140038" w:rsidRPr="003309AC">
        <w:rPr>
          <w:rFonts w:ascii="Arial" w:hAnsi="Arial" w:cs="Arial"/>
          <w:sz w:val="16"/>
          <w:szCs w:val="16"/>
          <w:lang w:val="tr-TR"/>
        </w:rPr>
        <w:t>laş</w:t>
      </w:r>
      <w:r w:rsidRPr="003309AC">
        <w:rPr>
          <w:rFonts w:ascii="Arial" w:hAnsi="Arial" w:cs="Arial"/>
          <w:sz w:val="16"/>
          <w:szCs w:val="16"/>
          <w:lang w:val="tr-TR"/>
        </w:rPr>
        <w:t>ır, çünkü</w:t>
      </w:r>
      <w:r w:rsidR="000A1DE4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Pr="003309AC">
        <w:rPr>
          <w:rFonts w:ascii="Arial" w:hAnsi="Arial" w:cs="Arial"/>
          <w:sz w:val="16"/>
          <w:szCs w:val="16"/>
          <w:lang w:val="tr-TR"/>
        </w:rPr>
        <w:t>METALTEC tabanca korozyona uğramaz. Ardından</w:t>
      </w:r>
      <w:r w:rsidR="00140038" w:rsidRPr="003309AC">
        <w:rPr>
          <w:rFonts w:ascii="Arial" w:hAnsi="Arial" w:cs="Arial"/>
          <w:sz w:val="16"/>
          <w:szCs w:val="16"/>
          <w:lang w:val="tr-TR"/>
        </w:rPr>
        <w:t xml:space="preserve"> ise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ince bir METALTEC katmanı uygula</w:t>
      </w:r>
      <w:r w:rsidR="00140038" w:rsidRPr="003309AC">
        <w:rPr>
          <w:rFonts w:ascii="Arial" w:hAnsi="Arial" w:cs="Arial"/>
          <w:sz w:val="16"/>
          <w:szCs w:val="16"/>
          <w:lang w:val="tr-TR"/>
        </w:rPr>
        <w:t>nması tavsiye edilir.</w:t>
      </w:r>
    </w:p>
    <w:p w14:paraId="51169963" w14:textId="77777777" w:rsidR="004F3F8D" w:rsidRPr="003309AC" w:rsidRDefault="004F3F8D" w:rsidP="004F3F8D">
      <w:pPr>
        <w:rPr>
          <w:rFonts w:ascii="Arial" w:hAnsi="Arial" w:cs="Arial"/>
          <w:b/>
          <w:bCs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GÜVENLİK ÖNLEMLERİ:</w:t>
      </w:r>
    </w:p>
    <w:p w14:paraId="6B075A9B" w14:textId="77777777" w:rsidR="004F3F8D" w:rsidRPr="003309AC" w:rsidRDefault="004F3F8D" w:rsidP="004F3F8D">
      <w:pP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sz w:val="16"/>
          <w:szCs w:val="16"/>
          <w:lang w:val="tr-TR"/>
        </w:rPr>
        <w:t>METALTEC ile çalışırken koruyucu ekipman kullanın: gözlük, eldiven, iş elbisesi</w:t>
      </w:r>
    </w:p>
    <w:p w14:paraId="142BDEE1" w14:textId="1B54E7A7" w:rsidR="004F3F8D" w:rsidRPr="003309AC" w:rsidRDefault="004F3F8D" w:rsidP="004F3F8D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1.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Vücudunuzun herhangi bir kısmı METALTEC'</w:t>
      </w:r>
      <w:r w:rsidR="001865BA">
        <w:rPr>
          <w:rFonts w:ascii="Arial" w:hAnsi="Arial" w:cs="Arial"/>
          <w:sz w:val="16"/>
          <w:szCs w:val="16"/>
          <w:lang w:val="tr-TR"/>
        </w:rPr>
        <w:t>d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en etkileniyorsa: </w:t>
      </w:r>
      <w:r w:rsidR="001865BA">
        <w:rPr>
          <w:rFonts w:ascii="Arial" w:hAnsi="Arial" w:cs="Arial"/>
          <w:sz w:val="16"/>
          <w:szCs w:val="16"/>
          <w:lang w:val="tr-TR"/>
        </w:rPr>
        <w:t>E</w:t>
      </w:r>
      <w:r w:rsidRPr="003309AC">
        <w:rPr>
          <w:rFonts w:ascii="Arial" w:hAnsi="Arial" w:cs="Arial"/>
          <w:sz w:val="16"/>
          <w:szCs w:val="16"/>
          <w:lang w:val="tr-TR"/>
        </w:rPr>
        <w:t>tkilenen kısımları suyla durulayın</w:t>
      </w:r>
    </w:p>
    <w:p w14:paraId="721206DF" w14:textId="107A3864" w:rsidR="004F3F8D" w:rsidRPr="003309AC" w:rsidRDefault="004F3F8D" w:rsidP="004F3F8D">
      <w:pPr>
        <w:rPr>
          <w:rFonts w:ascii="Arial" w:hAnsi="Arial" w:cs="Arial"/>
          <w:sz w:val="16"/>
          <w:szCs w:val="16"/>
          <w:lang w:val="tr-TR"/>
        </w:rPr>
      </w:pPr>
      <w:r w:rsidRPr="001865BA">
        <w:rPr>
          <w:rFonts w:ascii="Arial" w:hAnsi="Arial" w:cs="Arial"/>
          <w:b/>
          <w:bCs/>
          <w:sz w:val="16"/>
          <w:szCs w:val="16"/>
          <w:lang w:val="tr-TR"/>
        </w:rPr>
        <w:t>2.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Etkilenen </w:t>
      </w:r>
      <w:r w:rsidR="00140038" w:rsidRPr="003309AC">
        <w:rPr>
          <w:rFonts w:ascii="Arial" w:hAnsi="Arial" w:cs="Arial"/>
          <w:sz w:val="16"/>
          <w:szCs w:val="16"/>
          <w:lang w:val="tr-TR"/>
        </w:rPr>
        <w:t>bölge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kızarması </w:t>
      </w:r>
      <w:r w:rsidR="001865BA" w:rsidRPr="003309AC">
        <w:rPr>
          <w:rFonts w:ascii="Arial" w:hAnsi="Arial" w:cs="Arial"/>
          <w:sz w:val="16"/>
          <w:szCs w:val="16"/>
          <w:lang w:val="tr-TR"/>
        </w:rPr>
        <w:t>durumunda-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cilt: bir doktora görü</w:t>
      </w:r>
      <w:r w:rsidR="00140038" w:rsidRPr="003309AC">
        <w:rPr>
          <w:rFonts w:ascii="Arial" w:hAnsi="Arial" w:cs="Arial"/>
          <w:sz w:val="16"/>
          <w:szCs w:val="16"/>
          <w:lang w:val="tr-TR"/>
        </w:rPr>
        <w:t>nmeniz gerekmektedir</w:t>
      </w:r>
    </w:p>
    <w:p w14:paraId="2B2C4DB2" w14:textId="4B38EC8B" w:rsidR="004F3F8D" w:rsidRPr="003309AC" w:rsidRDefault="004F3F8D" w:rsidP="004F3F8D">
      <w:pP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sz w:val="16"/>
          <w:szCs w:val="16"/>
          <w:lang w:val="tr-TR"/>
        </w:rPr>
        <w:t xml:space="preserve">METALTEC “Operasyon Teknolojisi Enstitüsü, Motorizasyon Enstitüsü, </w:t>
      </w:r>
      <w:r w:rsidR="001865BA">
        <w:rPr>
          <w:rFonts w:ascii="Arial" w:hAnsi="Arial" w:cs="Arial"/>
          <w:sz w:val="16"/>
          <w:szCs w:val="16"/>
          <w:lang w:val="tr-TR"/>
        </w:rPr>
        <w:t>T</w:t>
      </w:r>
      <w:r w:rsidRPr="003309AC">
        <w:rPr>
          <w:rFonts w:ascii="Arial" w:hAnsi="Arial" w:cs="Arial"/>
          <w:sz w:val="16"/>
          <w:szCs w:val="16"/>
          <w:lang w:val="tr-TR"/>
        </w:rPr>
        <w:t>ribolojik laboratuvar tarafından araştırılmıştır.</w:t>
      </w:r>
      <w:r w:rsidR="000A1DE4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="001865BA" w:rsidRPr="003309AC">
        <w:rPr>
          <w:rFonts w:ascii="Arial" w:hAnsi="Arial" w:cs="Arial"/>
          <w:sz w:val="16"/>
          <w:szCs w:val="16"/>
          <w:lang w:val="tr-TR"/>
        </w:rPr>
        <w:t>Araştırma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ve standartlara ve Avrupa yöntemlerine göre: 1 / PN-76 / C-04147, 2 / ASTM D4172, 3 / ASTM D2783,</w:t>
      </w:r>
      <w:r w:rsidR="000A1DE4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Pr="003309AC">
        <w:rPr>
          <w:rFonts w:ascii="Arial" w:hAnsi="Arial" w:cs="Arial"/>
          <w:sz w:val="16"/>
          <w:szCs w:val="16"/>
          <w:lang w:val="tr-TR"/>
        </w:rPr>
        <w:t>4 / Ltee.</w:t>
      </w:r>
    </w:p>
    <w:p w14:paraId="5DAD64AD" w14:textId="1A9E8D63" w:rsidR="004F3F8D" w:rsidRPr="003309AC" w:rsidRDefault="004F3F8D" w:rsidP="004F3F8D">
      <w:pPr>
        <w:rPr>
          <w:rFonts w:ascii="Arial" w:hAnsi="Arial" w:cs="Arial"/>
          <w:b/>
          <w:bCs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NOT:</w:t>
      </w:r>
    </w:p>
    <w:p w14:paraId="3CC85888" w14:textId="0454D554" w:rsidR="004F3F8D" w:rsidRPr="003309AC" w:rsidRDefault="004F3F8D" w:rsidP="004F3F8D">
      <w:pPr>
        <w:rPr>
          <w:rFonts w:ascii="Arial" w:hAnsi="Arial" w:cs="Arial"/>
          <w:sz w:val="16"/>
          <w:szCs w:val="16"/>
          <w:lang w:val="tr-TR"/>
        </w:rPr>
      </w:pPr>
      <w:r w:rsidRPr="003309AC">
        <w:rPr>
          <w:rFonts w:ascii="Arial" w:hAnsi="Arial" w:cs="Arial"/>
          <w:sz w:val="16"/>
          <w:szCs w:val="16"/>
          <w:lang w:val="tr-TR"/>
        </w:rPr>
        <w:t>METALTEC, Hükümet Sipariş No. 10/1999 Coll. (</w:t>
      </w:r>
      <w:r w:rsidR="001865BA" w:rsidRPr="003309AC">
        <w:rPr>
          <w:rFonts w:ascii="Arial" w:hAnsi="Arial" w:cs="Arial"/>
          <w:sz w:val="16"/>
          <w:szCs w:val="16"/>
          <w:lang w:val="tr-TR"/>
        </w:rPr>
        <w:t>Zehir</w:t>
      </w:r>
      <w:r w:rsidRPr="003309AC">
        <w:rPr>
          <w:rFonts w:ascii="Arial" w:hAnsi="Arial" w:cs="Arial"/>
          <w:sz w:val="16"/>
          <w:szCs w:val="16"/>
          <w:lang w:val="tr-TR"/>
        </w:rPr>
        <w:t xml:space="preserve"> ve özellikle</w:t>
      </w:r>
      <w:r w:rsidR="000A1DE4" w:rsidRPr="003309AC">
        <w:rPr>
          <w:rFonts w:ascii="Arial" w:hAnsi="Arial" w:cs="Arial"/>
          <w:sz w:val="16"/>
          <w:szCs w:val="16"/>
          <w:lang w:val="tr-TR"/>
        </w:rPr>
        <w:t xml:space="preserve"> </w:t>
      </w:r>
      <w:r w:rsidRPr="003309AC">
        <w:rPr>
          <w:rFonts w:ascii="Arial" w:hAnsi="Arial" w:cs="Arial"/>
          <w:sz w:val="16"/>
          <w:szCs w:val="16"/>
          <w:lang w:val="tr-TR"/>
        </w:rPr>
        <w:t>tehlikeli zehirler)</w:t>
      </w:r>
      <w:r w:rsidR="002464CF" w:rsidRPr="003309AC">
        <w:rPr>
          <w:rFonts w:ascii="Arial" w:hAnsi="Arial" w:cs="Arial"/>
          <w:sz w:val="16"/>
          <w:szCs w:val="16"/>
          <w:lang w:val="tr-TR"/>
        </w:rPr>
        <w:t xml:space="preserve"> içermez. </w:t>
      </w:r>
      <w:r w:rsidRPr="003309AC">
        <w:rPr>
          <w:rFonts w:ascii="Arial" w:hAnsi="Arial" w:cs="Arial"/>
          <w:sz w:val="16"/>
          <w:szCs w:val="16"/>
          <w:lang w:val="tr-TR"/>
        </w:rPr>
        <w:t>Tüm değerler, Güvenlik Bilgi Formuna ve tarafından yayınlanan Uygunluk Beyanın</w:t>
      </w:r>
      <w:r w:rsidR="002464CF" w:rsidRPr="003309AC">
        <w:rPr>
          <w:rFonts w:ascii="Arial" w:hAnsi="Arial" w:cs="Arial"/>
          <w:sz w:val="16"/>
          <w:szCs w:val="16"/>
          <w:lang w:val="tr-TR"/>
        </w:rPr>
        <w:t xml:space="preserve">dadır. </w:t>
      </w:r>
      <w:r w:rsidRPr="003309AC">
        <w:rPr>
          <w:rFonts w:ascii="Arial" w:hAnsi="Arial" w:cs="Arial"/>
          <w:sz w:val="16"/>
          <w:szCs w:val="16"/>
          <w:lang w:val="tr-TR"/>
        </w:rPr>
        <w:t>BOHEMIA PETROL ENERJİ, s.r.o. Çek Cumhuriyeti.</w:t>
      </w:r>
    </w:p>
    <w:p w14:paraId="6CF91FE9" w14:textId="77777777" w:rsidR="004F3F8D" w:rsidRPr="003309AC" w:rsidRDefault="004F3F8D" w:rsidP="004F3F8D">
      <w:pPr>
        <w:rPr>
          <w:rFonts w:ascii="Arial" w:hAnsi="Arial" w:cs="Arial"/>
          <w:sz w:val="16"/>
          <w:szCs w:val="16"/>
          <w:lang w:val="tr-TR"/>
        </w:rPr>
      </w:pPr>
    </w:p>
    <w:p w14:paraId="620BC332" w14:textId="7BC7895F" w:rsidR="004F3F8D" w:rsidRPr="003309AC" w:rsidRDefault="004F3F8D" w:rsidP="004F3F8D">
      <w:pPr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"METALTEC</w:t>
      </w:r>
      <w:r w:rsidRPr="003309AC">
        <w:rPr>
          <w:rFonts w:ascii="Arial" w:hAnsi="Arial" w:cs="Arial"/>
          <w:b/>
          <w:bCs/>
          <w:sz w:val="12"/>
          <w:szCs w:val="12"/>
          <w:lang w:val="tr-TR"/>
        </w:rPr>
        <w:t>®</w:t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 xml:space="preserve"> METAL KORUYUCU GARANTİ SINIRSIZ</w:t>
      </w:r>
      <w:r w:rsidR="000A1DE4" w:rsidRPr="003309AC">
        <w:rPr>
          <w:rFonts w:ascii="Arial" w:hAnsi="Arial" w:cs="Arial"/>
          <w:b/>
          <w:bCs/>
          <w:sz w:val="16"/>
          <w:szCs w:val="16"/>
          <w:lang w:val="tr-TR"/>
        </w:rPr>
        <w:t>DIR</w:t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>"</w:t>
      </w:r>
    </w:p>
    <w:p w14:paraId="74A493AF" w14:textId="68C2844D" w:rsidR="00423EAC" w:rsidRPr="003309AC" w:rsidRDefault="00423EAC" w:rsidP="00423EAC">
      <w:pPr>
        <w:rPr>
          <w:rFonts w:ascii="Arial" w:hAnsi="Arial" w:cs="Arial"/>
          <w:b/>
          <w:bCs/>
          <w:sz w:val="16"/>
          <w:szCs w:val="16"/>
          <w:lang w:val="tr-TR"/>
        </w:rPr>
      </w:pPr>
    </w:p>
    <w:p w14:paraId="095A7530" w14:textId="14990C83" w:rsidR="00423EAC" w:rsidRPr="003309AC" w:rsidRDefault="00423EAC" w:rsidP="00423EAC">
      <w:pPr>
        <w:rPr>
          <w:rFonts w:ascii="Arial" w:hAnsi="Arial" w:cs="Arial"/>
          <w:b/>
          <w:bCs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 xml:space="preserve">Metal Düzenleyici </w:t>
      </w:r>
      <w:r w:rsidR="002464CF" w:rsidRPr="003309AC">
        <w:rPr>
          <w:rFonts w:ascii="Arial" w:hAnsi="Arial" w:cs="Arial"/>
          <w:b/>
          <w:bCs/>
          <w:sz w:val="16"/>
          <w:szCs w:val="16"/>
          <w:lang w:val="tr-TR"/>
        </w:rPr>
        <w:t>Sıvı</w:t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 xml:space="preserve"> Metaltec-1</w:t>
      </w:r>
    </w:p>
    <w:p w14:paraId="113074F6" w14:textId="76ED087A" w:rsidR="00423EAC" w:rsidRPr="003309AC" w:rsidRDefault="00423EAC" w:rsidP="00423EAC">
      <w:pPr>
        <w:rPr>
          <w:rFonts w:ascii="Arial" w:hAnsi="Arial" w:cs="Arial"/>
          <w:b/>
          <w:bCs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METALTEC®</w:t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  <w:t xml:space="preserve"> Teknoloji</w:t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 xml:space="preserve"> Metal Düzenleyici </w:t>
      </w:r>
      <w:r w:rsidR="002464CF" w:rsidRPr="003309AC">
        <w:rPr>
          <w:rFonts w:ascii="Arial" w:hAnsi="Arial" w:cs="Arial"/>
          <w:b/>
          <w:bCs/>
          <w:sz w:val="16"/>
          <w:szCs w:val="16"/>
          <w:lang w:val="tr-TR"/>
        </w:rPr>
        <w:t>Sıvı</w:t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>
        <w:rPr>
          <w:rFonts w:ascii="Arial" w:hAnsi="Arial" w:cs="Arial"/>
          <w:b/>
          <w:bCs/>
          <w:sz w:val="16"/>
          <w:szCs w:val="16"/>
          <w:lang w:val="tr-TR"/>
        </w:rPr>
        <w:tab/>
        <w:t xml:space="preserve">                          </w:t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>ÇEK CUMHURİYETİ</w:t>
      </w:r>
    </w:p>
    <w:p w14:paraId="031B73EA" w14:textId="4F3A96A6" w:rsidR="00423EAC" w:rsidRPr="003309AC" w:rsidRDefault="00423EAC" w:rsidP="00423EAC">
      <w:pPr>
        <w:rPr>
          <w:rFonts w:ascii="Arial" w:hAnsi="Arial" w:cs="Arial"/>
          <w:b/>
          <w:bCs/>
          <w:sz w:val="16"/>
          <w:szCs w:val="16"/>
          <w:lang w:val="tr-TR"/>
        </w:rPr>
      </w:pPr>
    </w:p>
    <w:p w14:paraId="5010FCD3" w14:textId="77777777" w:rsidR="001865BA" w:rsidRDefault="001865BA" w:rsidP="00423EAC">
      <w:pPr>
        <w:jc w:val="center"/>
        <w:rPr>
          <w:rFonts w:ascii="Arial" w:hAnsi="Arial" w:cs="Arial"/>
          <w:b/>
          <w:bCs/>
          <w:i/>
          <w:iCs/>
          <w:sz w:val="16"/>
          <w:szCs w:val="16"/>
          <w:lang w:val="tr-TR"/>
        </w:rPr>
      </w:pPr>
    </w:p>
    <w:p w14:paraId="7E25F6B4" w14:textId="77777777" w:rsidR="001865BA" w:rsidRDefault="001865BA" w:rsidP="00423EAC">
      <w:pPr>
        <w:jc w:val="center"/>
        <w:rPr>
          <w:rFonts w:ascii="Arial" w:hAnsi="Arial" w:cs="Arial"/>
          <w:b/>
          <w:bCs/>
          <w:i/>
          <w:iCs/>
          <w:sz w:val="16"/>
          <w:szCs w:val="16"/>
          <w:lang w:val="tr-TR"/>
        </w:rPr>
      </w:pPr>
    </w:p>
    <w:p w14:paraId="15B23274" w14:textId="11764AB5" w:rsidR="00423EAC" w:rsidRPr="003309AC" w:rsidRDefault="00423EAC" w:rsidP="00423EAC">
      <w:pPr>
        <w:jc w:val="center"/>
        <w:rPr>
          <w:rFonts w:ascii="Arial" w:hAnsi="Arial" w:cs="Arial"/>
          <w:b/>
          <w:bCs/>
          <w:i/>
          <w:iCs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i/>
          <w:iCs/>
          <w:sz w:val="16"/>
          <w:szCs w:val="16"/>
          <w:lang w:val="tr-TR"/>
        </w:rPr>
        <w:t>Tüm ülkeler için özel temsilci: AB FINPOINT s.r.o., Jungmannovo nám. 764/4, Praha 1, IČO: 01681214</w:t>
      </w:r>
    </w:p>
    <w:sectPr w:rsidR="00423EAC" w:rsidRPr="003309AC" w:rsidSect="004C3E9A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2A"/>
    <w:rsid w:val="000A1DE4"/>
    <w:rsid w:val="00140038"/>
    <w:rsid w:val="001865BA"/>
    <w:rsid w:val="002464CF"/>
    <w:rsid w:val="002D6EA5"/>
    <w:rsid w:val="003309AC"/>
    <w:rsid w:val="00423EAC"/>
    <w:rsid w:val="004C3E9A"/>
    <w:rsid w:val="004D26C9"/>
    <w:rsid w:val="004F3F8D"/>
    <w:rsid w:val="00507E2A"/>
    <w:rsid w:val="00581638"/>
    <w:rsid w:val="00607BA5"/>
    <w:rsid w:val="006A7846"/>
    <w:rsid w:val="00870AA1"/>
    <w:rsid w:val="008C2EBF"/>
    <w:rsid w:val="00A1206A"/>
    <w:rsid w:val="00E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BB6F"/>
  <w15:chartTrackingRefBased/>
  <w15:docId w15:val="{745093DB-B863-408D-9E1A-5B782CAF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eb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C1615-BB03-4EB2-8CEC-7AC7F3F9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Millar</dc:creator>
  <cp:keywords/>
  <dc:description/>
  <cp:lastModifiedBy>Bill Millar</cp:lastModifiedBy>
  <cp:revision>6</cp:revision>
  <cp:lastPrinted>2020-02-28T13:36:00Z</cp:lastPrinted>
  <dcterms:created xsi:type="dcterms:W3CDTF">2020-02-28T08:32:00Z</dcterms:created>
  <dcterms:modified xsi:type="dcterms:W3CDTF">2020-03-03T08:03:00Z</dcterms:modified>
</cp:coreProperties>
</file>